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4AD8" w:rsidRDefault="00904AD8" w:rsidP="00904AD8">
      <w:pPr>
        <w:adjustRightInd w:val="0"/>
        <w:snapToGrid w:val="0"/>
        <w:jc w:val="center"/>
        <w:rPr>
          <w:rFonts w:ascii="方正小标宋简体" w:eastAsia="方正小标宋简体" w:hAnsi="宋体"/>
          <w:sz w:val="44"/>
          <w:szCs w:val="44"/>
        </w:rPr>
      </w:pPr>
      <w:r>
        <w:rPr>
          <w:rFonts w:ascii="方正小标宋简体" w:eastAsia="方正小标宋简体" w:hAnsi="宋体" w:hint="eastAsia"/>
          <w:sz w:val="44"/>
          <w:szCs w:val="44"/>
        </w:rPr>
        <w:t>河南省高等学校双语教学示范课程</w:t>
      </w:r>
    </w:p>
    <w:p w:rsidR="00904AD8" w:rsidRDefault="00904AD8" w:rsidP="00904AD8">
      <w:pPr>
        <w:adjustRightInd w:val="0"/>
        <w:snapToGrid w:val="0"/>
        <w:jc w:val="center"/>
        <w:rPr>
          <w:rFonts w:ascii="方正小标宋简体" w:eastAsia="方正小标宋简体"/>
          <w:sz w:val="44"/>
          <w:szCs w:val="44"/>
        </w:rPr>
      </w:pPr>
      <w:r>
        <w:rPr>
          <w:rFonts w:ascii="方正小标宋简体" w:eastAsia="方正小标宋简体" w:hAnsi="宋体" w:hint="eastAsia"/>
          <w:sz w:val="44"/>
          <w:szCs w:val="44"/>
        </w:rPr>
        <w:t>评审指标体系</w:t>
      </w:r>
    </w:p>
    <w:p w:rsidR="00904AD8" w:rsidRDefault="00904AD8" w:rsidP="00904AD8">
      <w:pPr>
        <w:snapToGrid w:val="0"/>
        <w:jc w:val="center"/>
        <w:rPr>
          <w:rFonts w:eastAsia="黑体"/>
          <w:sz w:val="32"/>
        </w:rPr>
      </w:pPr>
    </w:p>
    <w:p w:rsidR="00904AD8" w:rsidRDefault="00904AD8" w:rsidP="00904AD8">
      <w:pPr>
        <w:adjustRightInd w:val="0"/>
        <w:spacing w:line="560" w:lineRule="exact"/>
        <w:ind w:firstLineChars="200" w:firstLine="600"/>
        <w:rPr>
          <w:rFonts w:eastAsia="黑体"/>
        </w:rPr>
      </w:pPr>
      <w:r>
        <w:rPr>
          <w:rFonts w:eastAsia="黑体"/>
        </w:rPr>
        <w:t>一、双语教学示范课程建设项目评审指标说明</w:t>
      </w:r>
    </w:p>
    <w:p w:rsidR="00904AD8" w:rsidRDefault="00904AD8" w:rsidP="00904AD8">
      <w:pPr>
        <w:adjustRightInd w:val="0"/>
        <w:spacing w:line="560" w:lineRule="exact"/>
        <w:ind w:firstLineChars="200" w:firstLine="600"/>
        <w:rPr>
          <w:rFonts w:ascii="仿宋_GB2312"/>
        </w:rPr>
      </w:pPr>
      <w:r>
        <w:rPr>
          <w:rFonts w:ascii="仿宋_GB2312" w:hint="eastAsia"/>
        </w:rPr>
        <w:t>1．本指标为专家评审双语课程总体质量而设计，旨在精选双语教学示范课程，促进双语课程建设，提高双语教学水平。</w:t>
      </w:r>
    </w:p>
    <w:p w:rsidR="00904AD8" w:rsidRDefault="00904AD8" w:rsidP="00904AD8">
      <w:pPr>
        <w:widowControl/>
        <w:adjustRightInd w:val="0"/>
        <w:spacing w:line="560" w:lineRule="exact"/>
        <w:ind w:firstLineChars="200" w:firstLine="600"/>
        <w:jc w:val="left"/>
        <w:rPr>
          <w:rFonts w:ascii="仿宋_GB2312"/>
          <w:color w:val="000000"/>
          <w:kern w:val="0"/>
        </w:rPr>
      </w:pPr>
      <w:r>
        <w:rPr>
          <w:rFonts w:ascii="仿宋_GB2312" w:hint="eastAsia"/>
        </w:rPr>
        <w:t>2．双语教学是指将母语外的另一种外国语言直接应用于非语言类课程教学，并使外语与学科知识同步获取的一种教学模式。双语教学示范课程要体现现代教育思想，融外语与学科知识教学于一体，恰当运用现代教学技术、方法与手段，教学效果显著，具有鲜明特色和辐射推广作用。</w:t>
      </w:r>
    </w:p>
    <w:p w:rsidR="00904AD8" w:rsidRDefault="00904AD8" w:rsidP="00904AD8">
      <w:pPr>
        <w:adjustRightInd w:val="0"/>
        <w:spacing w:line="560" w:lineRule="exact"/>
        <w:ind w:firstLineChars="200" w:firstLine="600"/>
        <w:rPr>
          <w:rFonts w:ascii="仿宋_GB2312"/>
        </w:rPr>
      </w:pPr>
      <w:r>
        <w:rPr>
          <w:rFonts w:ascii="仿宋_GB2312" w:hint="eastAsia"/>
        </w:rPr>
        <w:t>3. 双语教学示范课程的评审要</w:t>
      </w:r>
      <w:r>
        <w:rPr>
          <w:rFonts w:ascii="仿宋_GB2312" w:hint="eastAsia"/>
          <w:kern w:val="0"/>
          <w:lang w:val="zh-CN"/>
        </w:rPr>
        <w:t>引导教师注重双语教学模式的改革与创新，提高双语教学水平；注重教学方法和手段的灵活运用；注重精心选择教学内容与教材；注重提高学生专业外语水平和直接使用外语从事科研的能力；注重促进学生专业知识、外语水平及能力素质的全面发展。</w:t>
      </w:r>
    </w:p>
    <w:p w:rsidR="00904AD8" w:rsidRDefault="00904AD8" w:rsidP="00904AD8">
      <w:pPr>
        <w:adjustRightInd w:val="0"/>
        <w:spacing w:line="560" w:lineRule="exact"/>
        <w:ind w:firstLineChars="200" w:firstLine="600"/>
        <w:rPr>
          <w:rFonts w:ascii="仿宋_GB2312"/>
        </w:rPr>
      </w:pPr>
      <w:r>
        <w:rPr>
          <w:rFonts w:ascii="仿宋_GB2312" w:hint="eastAsia"/>
        </w:rPr>
        <w:t>4.本指标采取定量评价与定性评价相结合的方法，以提高评价结果的可靠性与可比性。评估指标采用百分制记分。</w:t>
      </w:r>
    </w:p>
    <w:p w:rsidR="00904AD8" w:rsidRDefault="00904AD8" w:rsidP="00904AD8">
      <w:pPr>
        <w:adjustRightInd w:val="0"/>
        <w:spacing w:line="560" w:lineRule="exact"/>
        <w:ind w:firstLineChars="200" w:firstLine="600"/>
        <w:rPr>
          <w:rFonts w:ascii="仿宋_GB2312"/>
        </w:rPr>
      </w:pPr>
      <w:r>
        <w:rPr>
          <w:rFonts w:ascii="仿宋_GB2312" w:hint="eastAsia"/>
        </w:rPr>
        <w:t>5.总分计算：M=∑</w:t>
      </w:r>
      <w:proofErr w:type="spellStart"/>
      <w:r>
        <w:rPr>
          <w:rFonts w:ascii="仿宋_GB2312" w:hint="eastAsia"/>
        </w:rPr>
        <w:t>K</w:t>
      </w:r>
      <w:r>
        <w:rPr>
          <w:rFonts w:ascii="仿宋_GB2312" w:hint="eastAsia"/>
          <w:i/>
          <w:iCs/>
          <w:vertAlign w:val="subscript"/>
        </w:rPr>
        <w:t>i</w:t>
      </w:r>
      <w:r>
        <w:rPr>
          <w:rFonts w:ascii="仿宋_GB2312" w:hint="eastAsia"/>
        </w:rPr>
        <w:t>M</w:t>
      </w:r>
      <w:r>
        <w:rPr>
          <w:rFonts w:ascii="仿宋_GB2312" w:hint="eastAsia"/>
          <w:i/>
          <w:iCs/>
          <w:vertAlign w:val="subscript"/>
        </w:rPr>
        <w:t>i</w:t>
      </w:r>
      <w:proofErr w:type="spellEnd"/>
      <w:r>
        <w:rPr>
          <w:rFonts w:ascii="仿宋_GB2312" w:hint="eastAsia"/>
        </w:rPr>
        <w:t>，其中K</w:t>
      </w:r>
      <w:r>
        <w:rPr>
          <w:rFonts w:ascii="仿宋_GB2312" w:hint="eastAsia"/>
          <w:i/>
          <w:iCs/>
          <w:vertAlign w:val="subscript"/>
        </w:rPr>
        <w:t>i</w:t>
      </w:r>
      <w:r>
        <w:rPr>
          <w:rFonts w:ascii="仿宋_GB2312" w:hint="eastAsia"/>
        </w:rPr>
        <w:t>为评分等级系数，A、B、C、D、E的系数分别为1.0、0.8、0.6、0.4和0.2，M</w:t>
      </w:r>
      <w:r>
        <w:rPr>
          <w:rFonts w:ascii="仿宋_GB2312" w:hint="eastAsia"/>
          <w:i/>
          <w:iCs/>
          <w:vertAlign w:val="subscript"/>
        </w:rPr>
        <w:t>i</w:t>
      </w:r>
      <w:r>
        <w:rPr>
          <w:rFonts w:ascii="仿宋_GB2312" w:hint="eastAsia"/>
        </w:rPr>
        <w:t>是各二级指标的分值。</w:t>
      </w:r>
    </w:p>
    <w:p w:rsidR="00904AD8" w:rsidRDefault="00904AD8" w:rsidP="00F6447E">
      <w:pPr>
        <w:ind w:firstLineChars="200" w:firstLine="602"/>
        <w:rPr>
          <w:rFonts w:ascii="黑体" w:eastAsia="黑体"/>
          <w:sz w:val="28"/>
          <w:szCs w:val="28"/>
        </w:rPr>
      </w:pPr>
      <w:r>
        <w:rPr>
          <w:b/>
        </w:rPr>
        <w:br w:type="page"/>
      </w:r>
      <w:r>
        <w:rPr>
          <w:rFonts w:ascii="黑体" w:eastAsia="黑体" w:hint="eastAsia"/>
          <w:sz w:val="28"/>
          <w:szCs w:val="28"/>
        </w:rPr>
        <w:lastRenderedPageBreak/>
        <w:t>二、双语教学示范课程建设项目评审指标</w:t>
      </w:r>
    </w:p>
    <w:tbl>
      <w:tblPr>
        <w:tblW w:w="9568" w:type="dxa"/>
        <w:jc w:val="center"/>
        <w:tblInd w:w="-832"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712"/>
        <w:gridCol w:w="1152"/>
        <w:gridCol w:w="1417"/>
        <w:gridCol w:w="3119"/>
        <w:gridCol w:w="688"/>
        <w:gridCol w:w="536"/>
        <w:gridCol w:w="486"/>
        <w:gridCol w:w="486"/>
        <w:gridCol w:w="486"/>
        <w:gridCol w:w="486"/>
      </w:tblGrid>
      <w:tr w:rsidR="00904AD8" w:rsidTr="00F6447E">
        <w:trPr>
          <w:cantSplit/>
          <w:trHeight w:val="378"/>
          <w:jc w:val="center"/>
        </w:trPr>
        <w:tc>
          <w:tcPr>
            <w:tcW w:w="712"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04AD8" w:rsidRDefault="00904AD8" w:rsidP="000A7385">
            <w:pPr>
              <w:spacing w:line="300" w:lineRule="exact"/>
              <w:ind w:firstLineChars="49" w:firstLine="118"/>
              <w:jc w:val="center"/>
              <w:rPr>
                <w:rFonts w:ascii="仿宋_GB2312"/>
                <w:bCs/>
                <w:sz w:val="24"/>
                <w:szCs w:val="24"/>
              </w:rPr>
            </w:pPr>
            <w:r>
              <w:rPr>
                <w:rFonts w:ascii="仿宋_GB2312" w:hint="eastAsia"/>
                <w:bCs/>
                <w:sz w:val="24"/>
                <w:szCs w:val="24"/>
              </w:rPr>
              <w:t>一级</w:t>
            </w:r>
          </w:p>
          <w:p w:rsidR="00904AD8" w:rsidRDefault="00904AD8" w:rsidP="000A7385">
            <w:pPr>
              <w:spacing w:line="300" w:lineRule="exact"/>
              <w:ind w:firstLineChars="49" w:firstLine="118"/>
              <w:jc w:val="center"/>
              <w:rPr>
                <w:rFonts w:ascii="仿宋_GB2312"/>
                <w:sz w:val="24"/>
                <w:szCs w:val="24"/>
              </w:rPr>
            </w:pPr>
            <w:r>
              <w:rPr>
                <w:rFonts w:ascii="仿宋_GB2312" w:hint="eastAsia"/>
                <w:bCs/>
                <w:sz w:val="24"/>
                <w:szCs w:val="24"/>
              </w:rPr>
              <w:t>指标</w:t>
            </w:r>
          </w:p>
        </w:tc>
        <w:tc>
          <w:tcPr>
            <w:tcW w:w="1152"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04AD8" w:rsidRDefault="00904AD8" w:rsidP="000A7385">
            <w:pPr>
              <w:spacing w:line="300" w:lineRule="exact"/>
              <w:jc w:val="center"/>
              <w:rPr>
                <w:rFonts w:ascii="仿宋_GB2312"/>
                <w:bCs/>
                <w:sz w:val="24"/>
                <w:szCs w:val="24"/>
              </w:rPr>
            </w:pPr>
            <w:r>
              <w:rPr>
                <w:rFonts w:ascii="仿宋_GB2312" w:hint="eastAsia"/>
                <w:bCs/>
                <w:sz w:val="24"/>
                <w:szCs w:val="24"/>
              </w:rPr>
              <w:t>二级</w:t>
            </w:r>
          </w:p>
          <w:p w:rsidR="00904AD8" w:rsidRDefault="00904AD8" w:rsidP="000A7385">
            <w:pPr>
              <w:spacing w:line="300" w:lineRule="exact"/>
              <w:jc w:val="center"/>
              <w:rPr>
                <w:rFonts w:ascii="仿宋_GB2312"/>
                <w:sz w:val="24"/>
                <w:szCs w:val="24"/>
              </w:rPr>
            </w:pPr>
            <w:r>
              <w:rPr>
                <w:rFonts w:ascii="仿宋_GB2312" w:hint="eastAsia"/>
                <w:bCs/>
                <w:sz w:val="24"/>
                <w:szCs w:val="24"/>
              </w:rPr>
              <w:t>指标</w:t>
            </w:r>
          </w:p>
        </w:tc>
        <w:tc>
          <w:tcPr>
            <w:tcW w:w="1417"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04AD8" w:rsidRDefault="00904AD8" w:rsidP="000A7385">
            <w:pPr>
              <w:spacing w:line="300" w:lineRule="exact"/>
              <w:jc w:val="center"/>
              <w:rPr>
                <w:rFonts w:ascii="仿宋_GB2312"/>
                <w:bCs/>
                <w:sz w:val="24"/>
                <w:szCs w:val="24"/>
              </w:rPr>
            </w:pPr>
            <w:r>
              <w:rPr>
                <w:rFonts w:ascii="仿宋_GB2312" w:hint="eastAsia"/>
                <w:bCs/>
                <w:sz w:val="24"/>
                <w:szCs w:val="24"/>
              </w:rPr>
              <w:t>主要</w:t>
            </w:r>
          </w:p>
          <w:p w:rsidR="00904AD8" w:rsidRDefault="00904AD8" w:rsidP="000A7385">
            <w:pPr>
              <w:spacing w:line="300" w:lineRule="exact"/>
              <w:jc w:val="center"/>
              <w:rPr>
                <w:rFonts w:ascii="仿宋_GB2312"/>
                <w:sz w:val="24"/>
                <w:szCs w:val="24"/>
              </w:rPr>
            </w:pPr>
            <w:r>
              <w:rPr>
                <w:rFonts w:ascii="仿宋_GB2312" w:hint="eastAsia"/>
                <w:bCs/>
                <w:sz w:val="24"/>
                <w:szCs w:val="24"/>
              </w:rPr>
              <w:t>观测点</w:t>
            </w:r>
          </w:p>
        </w:tc>
        <w:tc>
          <w:tcPr>
            <w:tcW w:w="3119"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04AD8" w:rsidRDefault="00904AD8" w:rsidP="000A7385">
            <w:pPr>
              <w:spacing w:line="300" w:lineRule="exact"/>
              <w:jc w:val="center"/>
              <w:rPr>
                <w:rFonts w:ascii="仿宋_GB2312"/>
                <w:sz w:val="24"/>
                <w:szCs w:val="24"/>
              </w:rPr>
            </w:pPr>
            <w:r>
              <w:rPr>
                <w:rFonts w:ascii="仿宋_GB2312" w:hint="eastAsia"/>
                <w:bCs/>
                <w:sz w:val="24"/>
                <w:szCs w:val="24"/>
              </w:rPr>
              <w:t>评估标准</w:t>
            </w:r>
          </w:p>
        </w:tc>
        <w:tc>
          <w:tcPr>
            <w:tcW w:w="688" w:type="dxa"/>
            <w:vMerge w:val="restart"/>
            <w:tcBorders>
              <w:top w:val="single" w:sz="4" w:space="0" w:color="auto"/>
              <w:left w:val="single" w:sz="4" w:space="0" w:color="auto"/>
              <w:bottom w:val="single" w:sz="4" w:space="0" w:color="auto"/>
              <w:right w:val="single" w:sz="4" w:space="0" w:color="auto"/>
            </w:tcBorders>
            <w:vAlign w:val="center"/>
          </w:tcPr>
          <w:p w:rsidR="00904AD8" w:rsidRDefault="00904AD8" w:rsidP="000A7385">
            <w:pPr>
              <w:spacing w:line="300" w:lineRule="exact"/>
              <w:jc w:val="center"/>
              <w:rPr>
                <w:rFonts w:ascii="仿宋_GB2312"/>
                <w:bCs/>
                <w:sz w:val="24"/>
                <w:szCs w:val="24"/>
              </w:rPr>
            </w:pPr>
            <w:r>
              <w:rPr>
                <w:rFonts w:ascii="仿宋_GB2312" w:hint="eastAsia"/>
                <w:bCs/>
                <w:sz w:val="24"/>
                <w:szCs w:val="24"/>
              </w:rPr>
              <w:t>分值</w:t>
            </w:r>
          </w:p>
          <w:p w:rsidR="00904AD8" w:rsidRDefault="00904AD8" w:rsidP="000A7385">
            <w:pPr>
              <w:spacing w:line="300" w:lineRule="exact"/>
              <w:jc w:val="center"/>
              <w:rPr>
                <w:rFonts w:ascii="仿宋_GB2312"/>
                <w:bCs/>
                <w:sz w:val="24"/>
                <w:szCs w:val="24"/>
              </w:rPr>
            </w:pPr>
            <w:r>
              <w:rPr>
                <w:rFonts w:ascii="仿宋_GB2312" w:hint="eastAsia"/>
                <w:bCs/>
                <w:sz w:val="24"/>
                <w:szCs w:val="24"/>
              </w:rPr>
              <w:t>（M</w:t>
            </w:r>
            <w:r>
              <w:rPr>
                <w:rFonts w:ascii="仿宋_GB2312" w:hint="eastAsia"/>
                <w:bCs/>
                <w:sz w:val="24"/>
                <w:szCs w:val="24"/>
                <w:vertAlign w:val="subscript"/>
              </w:rPr>
              <w:t>i</w:t>
            </w:r>
            <w:r>
              <w:rPr>
                <w:rFonts w:ascii="仿宋_GB2312" w:hint="eastAsia"/>
                <w:bCs/>
                <w:sz w:val="24"/>
                <w:szCs w:val="24"/>
              </w:rPr>
              <w:t>）</w:t>
            </w:r>
          </w:p>
        </w:tc>
        <w:tc>
          <w:tcPr>
            <w:tcW w:w="2480" w:type="dxa"/>
            <w:gridSpan w:val="5"/>
            <w:tcBorders>
              <w:top w:val="single" w:sz="4" w:space="0" w:color="auto"/>
              <w:left w:val="single" w:sz="4" w:space="0" w:color="auto"/>
              <w:bottom w:val="single" w:sz="4" w:space="0" w:color="auto"/>
              <w:right w:val="single" w:sz="4" w:space="0" w:color="auto"/>
            </w:tcBorders>
            <w:vAlign w:val="center"/>
          </w:tcPr>
          <w:p w:rsidR="00904AD8" w:rsidRDefault="00904AD8" w:rsidP="000A7385">
            <w:pPr>
              <w:spacing w:line="300" w:lineRule="exact"/>
              <w:jc w:val="center"/>
              <w:rPr>
                <w:rFonts w:ascii="仿宋_GB2312"/>
                <w:bCs/>
                <w:sz w:val="24"/>
                <w:szCs w:val="24"/>
              </w:rPr>
            </w:pPr>
            <w:r>
              <w:rPr>
                <w:rFonts w:ascii="仿宋_GB2312" w:hint="eastAsia"/>
                <w:bCs/>
                <w:sz w:val="24"/>
                <w:szCs w:val="24"/>
              </w:rPr>
              <w:t>评价等级（K</w:t>
            </w:r>
            <w:r>
              <w:rPr>
                <w:rFonts w:ascii="仿宋_GB2312" w:hint="eastAsia"/>
                <w:bCs/>
                <w:sz w:val="24"/>
                <w:szCs w:val="24"/>
                <w:vertAlign w:val="subscript"/>
              </w:rPr>
              <w:t>i</w:t>
            </w:r>
            <w:r>
              <w:rPr>
                <w:rFonts w:ascii="仿宋_GB2312" w:hint="eastAsia"/>
                <w:bCs/>
                <w:sz w:val="24"/>
                <w:szCs w:val="24"/>
              </w:rPr>
              <w:t>）</w:t>
            </w:r>
          </w:p>
        </w:tc>
      </w:tr>
      <w:tr w:rsidR="00904AD8" w:rsidTr="00F6447E">
        <w:trPr>
          <w:cantSplit/>
          <w:trHeight w:val="360"/>
          <w:jc w:val="center"/>
        </w:trPr>
        <w:tc>
          <w:tcPr>
            <w:tcW w:w="712" w:type="dxa"/>
            <w:vMerge/>
            <w:tcBorders>
              <w:top w:val="single" w:sz="4" w:space="0" w:color="auto"/>
              <w:left w:val="single" w:sz="4" w:space="0" w:color="auto"/>
              <w:bottom w:val="single" w:sz="4" w:space="0" w:color="auto"/>
              <w:right w:val="single" w:sz="4" w:space="0" w:color="auto"/>
            </w:tcBorders>
            <w:vAlign w:val="center"/>
          </w:tcPr>
          <w:p w:rsidR="00904AD8" w:rsidRDefault="00904AD8" w:rsidP="000A7385">
            <w:pPr>
              <w:widowControl/>
              <w:jc w:val="center"/>
              <w:rPr>
                <w:rFonts w:ascii="仿宋_GB2312"/>
                <w:sz w:val="24"/>
                <w:szCs w:val="24"/>
              </w:rPr>
            </w:pPr>
          </w:p>
        </w:tc>
        <w:tc>
          <w:tcPr>
            <w:tcW w:w="1152" w:type="dxa"/>
            <w:vMerge/>
            <w:tcBorders>
              <w:top w:val="single" w:sz="4" w:space="0" w:color="auto"/>
              <w:left w:val="single" w:sz="4" w:space="0" w:color="auto"/>
              <w:bottom w:val="single" w:sz="4" w:space="0" w:color="auto"/>
              <w:right w:val="single" w:sz="4" w:space="0" w:color="auto"/>
            </w:tcBorders>
            <w:vAlign w:val="center"/>
          </w:tcPr>
          <w:p w:rsidR="00904AD8" w:rsidRDefault="00904AD8" w:rsidP="000A7385">
            <w:pPr>
              <w:widowControl/>
              <w:jc w:val="center"/>
              <w:rPr>
                <w:rFonts w:ascii="仿宋_GB2312"/>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904AD8" w:rsidRDefault="00904AD8" w:rsidP="000A7385">
            <w:pPr>
              <w:widowControl/>
              <w:jc w:val="center"/>
              <w:rPr>
                <w:rFonts w:ascii="仿宋_GB2312"/>
                <w:sz w:val="24"/>
                <w:szCs w:val="24"/>
              </w:rPr>
            </w:pPr>
          </w:p>
        </w:tc>
        <w:tc>
          <w:tcPr>
            <w:tcW w:w="3119" w:type="dxa"/>
            <w:vMerge/>
            <w:tcBorders>
              <w:top w:val="single" w:sz="4" w:space="0" w:color="auto"/>
              <w:left w:val="single" w:sz="4" w:space="0" w:color="auto"/>
              <w:bottom w:val="single" w:sz="4" w:space="0" w:color="auto"/>
              <w:right w:val="single" w:sz="4" w:space="0" w:color="auto"/>
            </w:tcBorders>
            <w:vAlign w:val="center"/>
          </w:tcPr>
          <w:p w:rsidR="00904AD8" w:rsidRDefault="00904AD8" w:rsidP="000A7385">
            <w:pPr>
              <w:widowControl/>
              <w:jc w:val="center"/>
              <w:rPr>
                <w:rFonts w:ascii="仿宋_GB2312"/>
                <w:sz w:val="24"/>
                <w:szCs w:val="24"/>
              </w:rPr>
            </w:pPr>
          </w:p>
        </w:tc>
        <w:tc>
          <w:tcPr>
            <w:tcW w:w="688" w:type="dxa"/>
            <w:vMerge/>
            <w:tcBorders>
              <w:top w:val="single" w:sz="4" w:space="0" w:color="auto"/>
              <w:left w:val="single" w:sz="4" w:space="0" w:color="auto"/>
              <w:bottom w:val="single" w:sz="4" w:space="0" w:color="auto"/>
              <w:right w:val="single" w:sz="4" w:space="0" w:color="auto"/>
            </w:tcBorders>
            <w:vAlign w:val="center"/>
          </w:tcPr>
          <w:p w:rsidR="00904AD8" w:rsidRDefault="00904AD8" w:rsidP="000A7385">
            <w:pPr>
              <w:widowControl/>
              <w:jc w:val="center"/>
              <w:rPr>
                <w:rFonts w:ascii="仿宋_GB2312"/>
                <w:bCs/>
                <w:sz w:val="24"/>
                <w:szCs w:val="24"/>
              </w:rPr>
            </w:pPr>
          </w:p>
        </w:tc>
        <w:tc>
          <w:tcPr>
            <w:tcW w:w="536" w:type="dxa"/>
            <w:tcBorders>
              <w:top w:val="single" w:sz="4" w:space="0" w:color="auto"/>
              <w:left w:val="single" w:sz="4" w:space="0" w:color="auto"/>
              <w:bottom w:val="single" w:sz="4" w:space="0" w:color="auto"/>
              <w:right w:val="single" w:sz="4" w:space="0" w:color="auto"/>
            </w:tcBorders>
            <w:vAlign w:val="center"/>
          </w:tcPr>
          <w:p w:rsidR="00904AD8" w:rsidRDefault="00904AD8" w:rsidP="000A7385">
            <w:pPr>
              <w:spacing w:line="300" w:lineRule="exact"/>
              <w:jc w:val="center"/>
              <w:rPr>
                <w:rFonts w:ascii="仿宋_GB2312"/>
                <w:bCs/>
                <w:sz w:val="24"/>
                <w:szCs w:val="24"/>
              </w:rPr>
            </w:pPr>
            <w:r>
              <w:rPr>
                <w:rFonts w:ascii="仿宋_GB2312" w:hint="eastAsia"/>
                <w:bCs/>
                <w:sz w:val="24"/>
                <w:szCs w:val="24"/>
              </w:rPr>
              <w:t>A</w:t>
            </w:r>
          </w:p>
        </w:tc>
        <w:tc>
          <w:tcPr>
            <w:tcW w:w="486" w:type="dxa"/>
            <w:tcBorders>
              <w:top w:val="single" w:sz="4" w:space="0" w:color="auto"/>
              <w:left w:val="single" w:sz="4" w:space="0" w:color="auto"/>
              <w:bottom w:val="single" w:sz="4" w:space="0" w:color="auto"/>
              <w:right w:val="single" w:sz="4" w:space="0" w:color="auto"/>
            </w:tcBorders>
            <w:vAlign w:val="center"/>
          </w:tcPr>
          <w:p w:rsidR="00904AD8" w:rsidRDefault="00904AD8" w:rsidP="000A7385">
            <w:pPr>
              <w:spacing w:line="300" w:lineRule="exact"/>
              <w:jc w:val="center"/>
              <w:rPr>
                <w:rFonts w:ascii="仿宋_GB2312"/>
                <w:bCs/>
                <w:sz w:val="24"/>
                <w:szCs w:val="24"/>
              </w:rPr>
            </w:pPr>
            <w:r>
              <w:rPr>
                <w:rFonts w:ascii="仿宋_GB2312" w:hint="eastAsia"/>
                <w:bCs/>
                <w:sz w:val="24"/>
                <w:szCs w:val="24"/>
              </w:rPr>
              <w:t>B</w:t>
            </w:r>
          </w:p>
        </w:tc>
        <w:tc>
          <w:tcPr>
            <w:tcW w:w="486" w:type="dxa"/>
            <w:tcBorders>
              <w:top w:val="single" w:sz="4" w:space="0" w:color="auto"/>
              <w:left w:val="single" w:sz="4" w:space="0" w:color="auto"/>
              <w:bottom w:val="single" w:sz="4" w:space="0" w:color="auto"/>
              <w:right w:val="single" w:sz="4" w:space="0" w:color="auto"/>
            </w:tcBorders>
            <w:vAlign w:val="center"/>
          </w:tcPr>
          <w:p w:rsidR="00904AD8" w:rsidRDefault="00904AD8" w:rsidP="000A7385">
            <w:pPr>
              <w:spacing w:line="300" w:lineRule="exact"/>
              <w:jc w:val="center"/>
              <w:rPr>
                <w:rFonts w:ascii="仿宋_GB2312"/>
                <w:bCs/>
                <w:sz w:val="24"/>
                <w:szCs w:val="24"/>
              </w:rPr>
            </w:pPr>
            <w:r>
              <w:rPr>
                <w:rFonts w:ascii="仿宋_GB2312" w:hint="eastAsia"/>
                <w:bCs/>
                <w:sz w:val="24"/>
                <w:szCs w:val="24"/>
              </w:rPr>
              <w:t>C</w:t>
            </w:r>
          </w:p>
        </w:tc>
        <w:tc>
          <w:tcPr>
            <w:tcW w:w="486" w:type="dxa"/>
            <w:tcBorders>
              <w:top w:val="single" w:sz="4" w:space="0" w:color="auto"/>
              <w:left w:val="single" w:sz="4" w:space="0" w:color="auto"/>
              <w:bottom w:val="single" w:sz="4" w:space="0" w:color="auto"/>
              <w:right w:val="single" w:sz="4" w:space="0" w:color="auto"/>
            </w:tcBorders>
            <w:vAlign w:val="center"/>
          </w:tcPr>
          <w:p w:rsidR="00904AD8" w:rsidRDefault="00904AD8" w:rsidP="000A7385">
            <w:pPr>
              <w:spacing w:line="300" w:lineRule="exact"/>
              <w:jc w:val="center"/>
              <w:rPr>
                <w:rFonts w:ascii="仿宋_GB2312"/>
                <w:bCs/>
                <w:sz w:val="24"/>
                <w:szCs w:val="24"/>
              </w:rPr>
            </w:pPr>
            <w:r>
              <w:rPr>
                <w:rFonts w:ascii="仿宋_GB2312" w:hint="eastAsia"/>
                <w:bCs/>
                <w:sz w:val="24"/>
                <w:szCs w:val="24"/>
              </w:rPr>
              <w:t>D</w:t>
            </w:r>
          </w:p>
        </w:tc>
        <w:tc>
          <w:tcPr>
            <w:tcW w:w="486" w:type="dxa"/>
            <w:tcBorders>
              <w:top w:val="single" w:sz="4" w:space="0" w:color="auto"/>
              <w:left w:val="single" w:sz="4" w:space="0" w:color="auto"/>
              <w:bottom w:val="single" w:sz="4" w:space="0" w:color="auto"/>
              <w:right w:val="single" w:sz="4" w:space="0" w:color="auto"/>
            </w:tcBorders>
            <w:vAlign w:val="center"/>
          </w:tcPr>
          <w:p w:rsidR="00904AD8" w:rsidRDefault="00904AD8" w:rsidP="000A7385">
            <w:pPr>
              <w:spacing w:line="300" w:lineRule="exact"/>
              <w:jc w:val="center"/>
              <w:rPr>
                <w:rFonts w:ascii="仿宋_GB2312"/>
                <w:bCs/>
                <w:sz w:val="24"/>
                <w:szCs w:val="24"/>
              </w:rPr>
            </w:pPr>
            <w:r>
              <w:rPr>
                <w:rFonts w:ascii="仿宋_GB2312" w:hint="eastAsia"/>
                <w:bCs/>
                <w:sz w:val="24"/>
                <w:szCs w:val="24"/>
              </w:rPr>
              <w:t>E</w:t>
            </w:r>
          </w:p>
        </w:tc>
      </w:tr>
      <w:tr w:rsidR="00904AD8" w:rsidTr="00F6447E">
        <w:trPr>
          <w:cantSplit/>
          <w:trHeight w:val="255"/>
          <w:jc w:val="center"/>
        </w:trPr>
        <w:tc>
          <w:tcPr>
            <w:tcW w:w="712" w:type="dxa"/>
            <w:vMerge/>
            <w:tcBorders>
              <w:top w:val="single" w:sz="4" w:space="0" w:color="auto"/>
              <w:left w:val="single" w:sz="4" w:space="0" w:color="auto"/>
              <w:bottom w:val="single" w:sz="4" w:space="0" w:color="auto"/>
              <w:right w:val="single" w:sz="4" w:space="0" w:color="auto"/>
            </w:tcBorders>
            <w:vAlign w:val="center"/>
          </w:tcPr>
          <w:p w:rsidR="00904AD8" w:rsidRDefault="00904AD8" w:rsidP="000A7385">
            <w:pPr>
              <w:widowControl/>
              <w:jc w:val="center"/>
              <w:rPr>
                <w:rFonts w:ascii="仿宋_GB2312"/>
                <w:sz w:val="24"/>
                <w:szCs w:val="24"/>
              </w:rPr>
            </w:pPr>
          </w:p>
        </w:tc>
        <w:tc>
          <w:tcPr>
            <w:tcW w:w="1152" w:type="dxa"/>
            <w:vMerge/>
            <w:tcBorders>
              <w:top w:val="single" w:sz="4" w:space="0" w:color="auto"/>
              <w:left w:val="single" w:sz="4" w:space="0" w:color="auto"/>
              <w:bottom w:val="single" w:sz="4" w:space="0" w:color="auto"/>
              <w:right w:val="single" w:sz="4" w:space="0" w:color="auto"/>
            </w:tcBorders>
            <w:vAlign w:val="center"/>
          </w:tcPr>
          <w:p w:rsidR="00904AD8" w:rsidRDefault="00904AD8" w:rsidP="000A7385">
            <w:pPr>
              <w:widowControl/>
              <w:jc w:val="center"/>
              <w:rPr>
                <w:rFonts w:ascii="仿宋_GB2312"/>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904AD8" w:rsidRDefault="00904AD8" w:rsidP="000A7385">
            <w:pPr>
              <w:widowControl/>
              <w:jc w:val="center"/>
              <w:rPr>
                <w:rFonts w:ascii="仿宋_GB2312"/>
                <w:sz w:val="24"/>
                <w:szCs w:val="24"/>
              </w:rPr>
            </w:pPr>
          </w:p>
        </w:tc>
        <w:tc>
          <w:tcPr>
            <w:tcW w:w="3119" w:type="dxa"/>
            <w:vMerge/>
            <w:tcBorders>
              <w:top w:val="single" w:sz="4" w:space="0" w:color="auto"/>
              <w:left w:val="single" w:sz="4" w:space="0" w:color="auto"/>
              <w:bottom w:val="single" w:sz="4" w:space="0" w:color="auto"/>
              <w:right w:val="single" w:sz="4" w:space="0" w:color="auto"/>
            </w:tcBorders>
            <w:vAlign w:val="center"/>
          </w:tcPr>
          <w:p w:rsidR="00904AD8" w:rsidRDefault="00904AD8" w:rsidP="000A7385">
            <w:pPr>
              <w:widowControl/>
              <w:jc w:val="center"/>
              <w:rPr>
                <w:rFonts w:ascii="仿宋_GB2312"/>
                <w:sz w:val="24"/>
                <w:szCs w:val="24"/>
              </w:rPr>
            </w:pPr>
          </w:p>
        </w:tc>
        <w:tc>
          <w:tcPr>
            <w:tcW w:w="688" w:type="dxa"/>
            <w:vMerge/>
            <w:tcBorders>
              <w:top w:val="single" w:sz="4" w:space="0" w:color="auto"/>
              <w:left w:val="single" w:sz="4" w:space="0" w:color="auto"/>
              <w:bottom w:val="single" w:sz="4" w:space="0" w:color="auto"/>
              <w:right w:val="single" w:sz="4" w:space="0" w:color="auto"/>
            </w:tcBorders>
            <w:vAlign w:val="center"/>
          </w:tcPr>
          <w:p w:rsidR="00904AD8" w:rsidRDefault="00904AD8" w:rsidP="000A7385">
            <w:pPr>
              <w:widowControl/>
              <w:jc w:val="center"/>
              <w:rPr>
                <w:rFonts w:ascii="仿宋_GB2312"/>
                <w:bCs/>
                <w:sz w:val="24"/>
                <w:szCs w:val="24"/>
              </w:rPr>
            </w:pPr>
          </w:p>
        </w:tc>
        <w:tc>
          <w:tcPr>
            <w:tcW w:w="536" w:type="dxa"/>
            <w:tcBorders>
              <w:top w:val="single" w:sz="4" w:space="0" w:color="auto"/>
              <w:left w:val="single" w:sz="4" w:space="0" w:color="auto"/>
              <w:bottom w:val="single" w:sz="4" w:space="0" w:color="auto"/>
              <w:right w:val="single" w:sz="4" w:space="0" w:color="auto"/>
            </w:tcBorders>
            <w:vAlign w:val="center"/>
          </w:tcPr>
          <w:p w:rsidR="00904AD8" w:rsidRDefault="00904AD8" w:rsidP="000A7385">
            <w:pPr>
              <w:spacing w:line="300" w:lineRule="exact"/>
              <w:ind w:firstLineChars="49" w:firstLine="118"/>
              <w:jc w:val="center"/>
              <w:rPr>
                <w:rFonts w:ascii="仿宋_GB2312"/>
                <w:bCs/>
                <w:sz w:val="24"/>
                <w:szCs w:val="24"/>
              </w:rPr>
            </w:pPr>
            <w:r>
              <w:rPr>
                <w:rFonts w:ascii="仿宋_GB2312" w:hint="eastAsia"/>
                <w:bCs/>
                <w:sz w:val="24"/>
                <w:szCs w:val="24"/>
              </w:rPr>
              <w:t>1.0</w:t>
            </w:r>
          </w:p>
        </w:tc>
        <w:tc>
          <w:tcPr>
            <w:tcW w:w="486" w:type="dxa"/>
            <w:tcBorders>
              <w:top w:val="single" w:sz="4" w:space="0" w:color="auto"/>
              <w:left w:val="single" w:sz="4" w:space="0" w:color="auto"/>
              <w:bottom w:val="single" w:sz="4" w:space="0" w:color="auto"/>
              <w:right w:val="single" w:sz="4" w:space="0" w:color="auto"/>
            </w:tcBorders>
            <w:vAlign w:val="center"/>
          </w:tcPr>
          <w:p w:rsidR="00904AD8" w:rsidRDefault="00904AD8" w:rsidP="000A7385">
            <w:pPr>
              <w:spacing w:line="300" w:lineRule="exact"/>
              <w:jc w:val="center"/>
              <w:rPr>
                <w:rFonts w:ascii="仿宋_GB2312"/>
                <w:bCs/>
                <w:sz w:val="24"/>
                <w:szCs w:val="24"/>
              </w:rPr>
            </w:pPr>
            <w:r>
              <w:rPr>
                <w:rFonts w:ascii="仿宋_GB2312" w:hint="eastAsia"/>
                <w:bCs/>
                <w:sz w:val="24"/>
                <w:szCs w:val="24"/>
              </w:rPr>
              <w:t>0.8</w:t>
            </w:r>
          </w:p>
        </w:tc>
        <w:tc>
          <w:tcPr>
            <w:tcW w:w="486" w:type="dxa"/>
            <w:tcBorders>
              <w:top w:val="single" w:sz="4" w:space="0" w:color="auto"/>
              <w:left w:val="single" w:sz="4" w:space="0" w:color="auto"/>
              <w:bottom w:val="single" w:sz="4" w:space="0" w:color="auto"/>
              <w:right w:val="single" w:sz="4" w:space="0" w:color="auto"/>
            </w:tcBorders>
            <w:vAlign w:val="center"/>
          </w:tcPr>
          <w:p w:rsidR="00904AD8" w:rsidRDefault="00904AD8" w:rsidP="000A7385">
            <w:pPr>
              <w:spacing w:line="300" w:lineRule="exact"/>
              <w:jc w:val="center"/>
              <w:rPr>
                <w:rFonts w:ascii="仿宋_GB2312"/>
                <w:bCs/>
                <w:sz w:val="24"/>
                <w:szCs w:val="24"/>
              </w:rPr>
            </w:pPr>
            <w:r>
              <w:rPr>
                <w:rFonts w:ascii="仿宋_GB2312" w:hint="eastAsia"/>
                <w:bCs/>
                <w:sz w:val="24"/>
                <w:szCs w:val="24"/>
              </w:rPr>
              <w:t>0.6</w:t>
            </w:r>
          </w:p>
        </w:tc>
        <w:tc>
          <w:tcPr>
            <w:tcW w:w="486" w:type="dxa"/>
            <w:tcBorders>
              <w:top w:val="single" w:sz="4" w:space="0" w:color="auto"/>
              <w:left w:val="single" w:sz="4" w:space="0" w:color="auto"/>
              <w:bottom w:val="single" w:sz="4" w:space="0" w:color="auto"/>
              <w:right w:val="single" w:sz="4" w:space="0" w:color="auto"/>
            </w:tcBorders>
            <w:vAlign w:val="center"/>
          </w:tcPr>
          <w:p w:rsidR="00904AD8" w:rsidRDefault="00904AD8" w:rsidP="000A7385">
            <w:pPr>
              <w:spacing w:line="300" w:lineRule="exact"/>
              <w:jc w:val="center"/>
              <w:rPr>
                <w:rFonts w:ascii="仿宋_GB2312"/>
                <w:bCs/>
                <w:sz w:val="24"/>
                <w:szCs w:val="24"/>
              </w:rPr>
            </w:pPr>
            <w:r>
              <w:rPr>
                <w:rFonts w:ascii="仿宋_GB2312" w:hint="eastAsia"/>
                <w:bCs/>
                <w:sz w:val="24"/>
                <w:szCs w:val="24"/>
              </w:rPr>
              <w:t>0.4</w:t>
            </w:r>
          </w:p>
        </w:tc>
        <w:tc>
          <w:tcPr>
            <w:tcW w:w="486" w:type="dxa"/>
            <w:tcBorders>
              <w:top w:val="single" w:sz="4" w:space="0" w:color="auto"/>
              <w:left w:val="single" w:sz="4" w:space="0" w:color="auto"/>
              <w:bottom w:val="single" w:sz="4" w:space="0" w:color="auto"/>
              <w:right w:val="single" w:sz="4" w:space="0" w:color="auto"/>
            </w:tcBorders>
            <w:vAlign w:val="center"/>
          </w:tcPr>
          <w:p w:rsidR="00904AD8" w:rsidRDefault="00904AD8" w:rsidP="000A7385">
            <w:pPr>
              <w:spacing w:line="300" w:lineRule="exact"/>
              <w:jc w:val="center"/>
              <w:rPr>
                <w:rFonts w:ascii="仿宋_GB2312"/>
                <w:bCs/>
                <w:sz w:val="24"/>
                <w:szCs w:val="24"/>
              </w:rPr>
            </w:pPr>
            <w:r>
              <w:rPr>
                <w:rFonts w:ascii="仿宋_GB2312" w:hint="eastAsia"/>
                <w:bCs/>
                <w:sz w:val="24"/>
                <w:szCs w:val="24"/>
              </w:rPr>
              <w:t>0.2</w:t>
            </w:r>
          </w:p>
        </w:tc>
      </w:tr>
      <w:tr w:rsidR="00904AD8" w:rsidTr="00F6447E">
        <w:trPr>
          <w:cantSplit/>
          <w:trHeight w:val="70"/>
          <w:jc w:val="center"/>
        </w:trPr>
        <w:tc>
          <w:tcPr>
            <w:tcW w:w="712" w:type="dxa"/>
            <w:vMerge w:val="restart"/>
            <w:tcBorders>
              <w:top w:val="single" w:sz="4" w:space="0" w:color="auto"/>
              <w:left w:val="single" w:sz="4" w:space="0" w:color="auto"/>
              <w:right w:val="single" w:sz="4" w:space="0" w:color="auto"/>
            </w:tcBorders>
            <w:vAlign w:val="center"/>
          </w:tcPr>
          <w:p w:rsidR="00904AD8" w:rsidRDefault="00904AD8" w:rsidP="000A7385">
            <w:pPr>
              <w:spacing w:line="300" w:lineRule="exact"/>
              <w:jc w:val="center"/>
              <w:rPr>
                <w:rFonts w:ascii="仿宋_GB2312"/>
                <w:bCs/>
                <w:sz w:val="24"/>
                <w:szCs w:val="24"/>
              </w:rPr>
            </w:pPr>
            <w:r>
              <w:rPr>
                <w:rFonts w:ascii="仿宋_GB2312" w:hint="eastAsia"/>
                <w:bCs/>
                <w:sz w:val="24"/>
                <w:szCs w:val="24"/>
              </w:rPr>
              <w:t>教</w:t>
            </w:r>
          </w:p>
          <w:p w:rsidR="00904AD8" w:rsidRDefault="00904AD8" w:rsidP="000A7385">
            <w:pPr>
              <w:spacing w:line="300" w:lineRule="exact"/>
              <w:jc w:val="center"/>
              <w:rPr>
                <w:rFonts w:ascii="仿宋_GB2312"/>
                <w:bCs/>
                <w:sz w:val="24"/>
                <w:szCs w:val="24"/>
              </w:rPr>
            </w:pPr>
            <w:r>
              <w:rPr>
                <w:rFonts w:ascii="仿宋_GB2312" w:hint="eastAsia"/>
                <w:bCs/>
                <w:sz w:val="24"/>
                <w:szCs w:val="24"/>
              </w:rPr>
              <w:t>学</w:t>
            </w:r>
          </w:p>
          <w:p w:rsidR="00904AD8" w:rsidRDefault="00904AD8" w:rsidP="000A7385">
            <w:pPr>
              <w:spacing w:line="300" w:lineRule="exact"/>
              <w:jc w:val="center"/>
              <w:rPr>
                <w:rFonts w:ascii="仿宋_GB2312"/>
                <w:bCs/>
                <w:sz w:val="24"/>
                <w:szCs w:val="24"/>
              </w:rPr>
            </w:pPr>
            <w:r>
              <w:rPr>
                <w:rFonts w:ascii="仿宋_GB2312" w:hint="eastAsia"/>
                <w:bCs/>
                <w:sz w:val="24"/>
                <w:szCs w:val="24"/>
              </w:rPr>
              <w:t>队</w:t>
            </w:r>
          </w:p>
          <w:p w:rsidR="00904AD8" w:rsidRDefault="00904AD8" w:rsidP="006E3309">
            <w:pPr>
              <w:spacing w:line="300" w:lineRule="exact"/>
              <w:jc w:val="center"/>
              <w:rPr>
                <w:rFonts w:ascii="仿宋_GB2312"/>
                <w:bCs/>
                <w:sz w:val="24"/>
                <w:szCs w:val="24"/>
              </w:rPr>
            </w:pPr>
            <w:r>
              <w:rPr>
                <w:rFonts w:ascii="仿宋_GB2312" w:hint="eastAsia"/>
                <w:bCs/>
                <w:sz w:val="24"/>
                <w:szCs w:val="24"/>
              </w:rPr>
              <w:t>伍</w:t>
            </w:r>
          </w:p>
          <w:p w:rsidR="00904AD8" w:rsidRDefault="00904AD8" w:rsidP="000A7385">
            <w:pPr>
              <w:spacing w:line="300" w:lineRule="exact"/>
              <w:jc w:val="center"/>
              <w:rPr>
                <w:rFonts w:ascii="仿宋_GB2312"/>
                <w:bCs/>
                <w:sz w:val="24"/>
                <w:szCs w:val="24"/>
              </w:rPr>
            </w:pPr>
            <w:r>
              <w:rPr>
                <w:rFonts w:ascii="仿宋_GB2312" w:hint="eastAsia"/>
                <w:bCs/>
                <w:sz w:val="24"/>
                <w:szCs w:val="24"/>
              </w:rPr>
              <w:t>25</w:t>
            </w:r>
          </w:p>
          <w:p w:rsidR="00904AD8" w:rsidRDefault="00904AD8" w:rsidP="000A7385">
            <w:pPr>
              <w:spacing w:line="300" w:lineRule="exact"/>
              <w:jc w:val="center"/>
              <w:rPr>
                <w:rFonts w:ascii="仿宋_GB2312"/>
                <w:bCs/>
                <w:sz w:val="24"/>
                <w:szCs w:val="24"/>
              </w:rPr>
            </w:pPr>
            <w:r>
              <w:rPr>
                <w:rFonts w:ascii="仿宋_GB2312" w:hint="eastAsia"/>
                <w:bCs/>
                <w:sz w:val="24"/>
                <w:szCs w:val="24"/>
              </w:rPr>
              <w:t>分</w:t>
            </w:r>
          </w:p>
        </w:tc>
        <w:tc>
          <w:tcPr>
            <w:tcW w:w="1152" w:type="dxa"/>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tcPr>
          <w:p w:rsidR="00904AD8" w:rsidRDefault="00904AD8" w:rsidP="000A7385">
            <w:pPr>
              <w:spacing w:line="300" w:lineRule="exact"/>
              <w:jc w:val="center"/>
              <w:rPr>
                <w:rFonts w:ascii="仿宋_GB2312"/>
                <w:sz w:val="24"/>
                <w:szCs w:val="24"/>
              </w:rPr>
            </w:pPr>
            <w:r>
              <w:rPr>
                <w:rFonts w:ascii="仿宋_GB2312" w:hint="eastAsia"/>
                <w:bCs/>
                <w:sz w:val="24"/>
                <w:szCs w:val="24"/>
              </w:rPr>
              <w:t>1-1</w:t>
            </w:r>
          </w:p>
          <w:p w:rsidR="00904AD8" w:rsidRDefault="00904AD8" w:rsidP="000A7385">
            <w:pPr>
              <w:spacing w:line="300" w:lineRule="exact"/>
              <w:jc w:val="center"/>
              <w:rPr>
                <w:rFonts w:ascii="仿宋_GB2312"/>
                <w:bCs/>
                <w:sz w:val="24"/>
                <w:szCs w:val="24"/>
              </w:rPr>
            </w:pPr>
            <w:r>
              <w:rPr>
                <w:rFonts w:ascii="仿宋_GB2312" w:hint="eastAsia"/>
                <w:bCs/>
                <w:sz w:val="24"/>
                <w:szCs w:val="24"/>
              </w:rPr>
              <w:t>课程</w:t>
            </w:r>
          </w:p>
          <w:p w:rsidR="00904AD8" w:rsidRDefault="00904AD8" w:rsidP="000A7385">
            <w:pPr>
              <w:spacing w:line="300" w:lineRule="exact"/>
              <w:jc w:val="center"/>
              <w:rPr>
                <w:rFonts w:ascii="仿宋_GB2312"/>
                <w:bCs/>
                <w:sz w:val="24"/>
                <w:szCs w:val="24"/>
              </w:rPr>
            </w:pPr>
            <w:r>
              <w:rPr>
                <w:rFonts w:ascii="仿宋_GB2312" w:hint="eastAsia"/>
                <w:bCs/>
                <w:sz w:val="24"/>
                <w:szCs w:val="24"/>
              </w:rPr>
              <w:t>负责</w:t>
            </w:r>
          </w:p>
          <w:p w:rsidR="00904AD8" w:rsidRDefault="00904AD8" w:rsidP="000A7385">
            <w:pPr>
              <w:spacing w:line="300" w:lineRule="exact"/>
              <w:jc w:val="center"/>
              <w:rPr>
                <w:rFonts w:ascii="仿宋_GB2312"/>
                <w:sz w:val="24"/>
                <w:szCs w:val="24"/>
              </w:rPr>
            </w:pPr>
            <w:r>
              <w:rPr>
                <w:rFonts w:ascii="仿宋_GB2312" w:hint="eastAsia"/>
                <w:bCs/>
                <w:sz w:val="24"/>
                <w:szCs w:val="24"/>
              </w:rPr>
              <w:t>人</w:t>
            </w:r>
          </w:p>
        </w:tc>
        <w:tc>
          <w:tcPr>
            <w:tcW w:w="1417" w:type="dxa"/>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tcPr>
          <w:p w:rsidR="00904AD8" w:rsidRDefault="00904AD8" w:rsidP="000A7385">
            <w:pPr>
              <w:spacing w:line="300" w:lineRule="exact"/>
              <w:rPr>
                <w:rFonts w:ascii="仿宋_GB2312"/>
                <w:sz w:val="24"/>
                <w:szCs w:val="24"/>
              </w:rPr>
            </w:pPr>
            <w:r>
              <w:rPr>
                <w:rFonts w:ascii="仿宋_GB2312" w:hint="eastAsia"/>
                <w:bCs/>
                <w:sz w:val="24"/>
                <w:szCs w:val="24"/>
              </w:rPr>
              <w:t>教学水平、学术水平</w:t>
            </w:r>
          </w:p>
        </w:tc>
        <w:tc>
          <w:tcPr>
            <w:tcW w:w="31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04AD8" w:rsidRDefault="00904AD8" w:rsidP="000A7385">
            <w:pPr>
              <w:spacing w:line="300" w:lineRule="exact"/>
              <w:rPr>
                <w:rFonts w:ascii="仿宋_GB2312"/>
                <w:sz w:val="24"/>
                <w:szCs w:val="24"/>
              </w:rPr>
            </w:pPr>
            <w:r>
              <w:rPr>
                <w:rFonts w:ascii="仿宋_GB2312" w:hint="eastAsia"/>
                <w:bCs/>
                <w:sz w:val="24"/>
                <w:szCs w:val="24"/>
              </w:rPr>
              <w:t>教学经验丰富</w:t>
            </w:r>
          </w:p>
        </w:tc>
        <w:tc>
          <w:tcPr>
            <w:tcW w:w="688" w:type="dxa"/>
            <w:tcBorders>
              <w:top w:val="single" w:sz="4" w:space="0" w:color="auto"/>
              <w:left w:val="single" w:sz="4" w:space="0" w:color="auto"/>
              <w:bottom w:val="single" w:sz="4" w:space="0" w:color="auto"/>
              <w:right w:val="single" w:sz="4" w:space="0" w:color="auto"/>
            </w:tcBorders>
            <w:vAlign w:val="center"/>
          </w:tcPr>
          <w:p w:rsidR="00904AD8" w:rsidRDefault="00904AD8" w:rsidP="000A7385">
            <w:pPr>
              <w:spacing w:line="300" w:lineRule="exact"/>
              <w:jc w:val="center"/>
              <w:rPr>
                <w:rFonts w:ascii="仿宋_GB2312"/>
                <w:sz w:val="24"/>
                <w:szCs w:val="24"/>
              </w:rPr>
            </w:pPr>
            <w:r>
              <w:rPr>
                <w:rFonts w:ascii="仿宋_GB2312" w:hint="eastAsia"/>
                <w:bCs/>
                <w:sz w:val="24"/>
                <w:szCs w:val="24"/>
              </w:rPr>
              <w:t>5分</w:t>
            </w:r>
          </w:p>
        </w:tc>
        <w:tc>
          <w:tcPr>
            <w:tcW w:w="53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r>
      <w:tr w:rsidR="00904AD8" w:rsidTr="00F6447E">
        <w:trPr>
          <w:cantSplit/>
          <w:trHeight w:val="70"/>
          <w:jc w:val="center"/>
        </w:trPr>
        <w:tc>
          <w:tcPr>
            <w:tcW w:w="712" w:type="dxa"/>
            <w:vMerge/>
            <w:tcBorders>
              <w:top w:val="single" w:sz="4" w:space="0" w:color="auto"/>
              <w:left w:val="single" w:sz="4" w:space="0" w:color="auto"/>
              <w:right w:val="single" w:sz="4" w:space="0" w:color="auto"/>
            </w:tcBorders>
            <w:vAlign w:val="center"/>
          </w:tcPr>
          <w:p w:rsidR="00904AD8" w:rsidRDefault="00904AD8" w:rsidP="000A7385">
            <w:pPr>
              <w:spacing w:line="300" w:lineRule="exact"/>
              <w:jc w:val="center"/>
              <w:rPr>
                <w:rFonts w:ascii="仿宋_GB2312"/>
                <w:bCs/>
                <w:sz w:val="24"/>
                <w:szCs w:val="24"/>
              </w:rPr>
            </w:pPr>
          </w:p>
        </w:tc>
        <w:tc>
          <w:tcPr>
            <w:tcW w:w="1152" w:type="dxa"/>
            <w:vMerge/>
            <w:tcBorders>
              <w:left w:val="single" w:sz="4" w:space="0" w:color="auto"/>
              <w:right w:val="single" w:sz="4" w:space="0" w:color="auto"/>
            </w:tcBorders>
            <w:tcMar>
              <w:top w:w="0" w:type="dxa"/>
              <w:left w:w="57" w:type="dxa"/>
              <w:bottom w:w="0" w:type="dxa"/>
              <w:right w:w="57" w:type="dxa"/>
            </w:tcMar>
            <w:vAlign w:val="center"/>
          </w:tcPr>
          <w:p w:rsidR="00904AD8" w:rsidRDefault="00904AD8" w:rsidP="000A7385">
            <w:pPr>
              <w:spacing w:line="300" w:lineRule="exact"/>
              <w:jc w:val="center"/>
              <w:rPr>
                <w:rFonts w:ascii="仿宋_GB2312"/>
                <w:bCs/>
                <w:sz w:val="24"/>
                <w:szCs w:val="24"/>
              </w:rPr>
            </w:pPr>
          </w:p>
        </w:tc>
        <w:tc>
          <w:tcPr>
            <w:tcW w:w="1417" w:type="dxa"/>
            <w:vMerge/>
            <w:tcBorders>
              <w:left w:val="single" w:sz="4" w:space="0" w:color="auto"/>
              <w:bottom w:val="single" w:sz="4" w:space="0" w:color="auto"/>
              <w:right w:val="single" w:sz="4" w:space="0" w:color="auto"/>
            </w:tcBorders>
            <w:tcMar>
              <w:top w:w="0" w:type="dxa"/>
              <w:left w:w="57" w:type="dxa"/>
              <w:bottom w:w="0" w:type="dxa"/>
              <w:right w:w="57" w:type="dxa"/>
            </w:tcMar>
            <w:vAlign w:val="center"/>
          </w:tcPr>
          <w:p w:rsidR="00904AD8" w:rsidRDefault="00904AD8" w:rsidP="000A7385">
            <w:pPr>
              <w:spacing w:line="300" w:lineRule="exact"/>
              <w:rPr>
                <w:rFonts w:ascii="仿宋_GB2312"/>
                <w:bCs/>
                <w:sz w:val="24"/>
                <w:szCs w:val="24"/>
              </w:rPr>
            </w:pPr>
          </w:p>
        </w:tc>
        <w:tc>
          <w:tcPr>
            <w:tcW w:w="31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04AD8" w:rsidRDefault="00904AD8" w:rsidP="000A7385">
            <w:pPr>
              <w:spacing w:line="300" w:lineRule="exact"/>
              <w:rPr>
                <w:rFonts w:ascii="仿宋_GB2312"/>
                <w:bCs/>
                <w:sz w:val="24"/>
                <w:szCs w:val="24"/>
              </w:rPr>
            </w:pPr>
            <w:r>
              <w:rPr>
                <w:rFonts w:ascii="仿宋_GB2312" w:hint="eastAsia"/>
                <w:bCs/>
                <w:sz w:val="24"/>
                <w:szCs w:val="24"/>
              </w:rPr>
              <w:t>学术造诣高</w:t>
            </w:r>
          </w:p>
        </w:tc>
        <w:tc>
          <w:tcPr>
            <w:tcW w:w="688" w:type="dxa"/>
            <w:tcBorders>
              <w:top w:val="single" w:sz="4" w:space="0" w:color="auto"/>
              <w:left w:val="single" w:sz="4" w:space="0" w:color="auto"/>
              <w:bottom w:val="single" w:sz="4" w:space="0" w:color="auto"/>
              <w:right w:val="single" w:sz="4" w:space="0" w:color="auto"/>
            </w:tcBorders>
            <w:vAlign w:val="center"/>
          </w:tcPr>
          <w:p w:rsidR="00904AD8" w:rsidRDefault="00904AD8" w:rsidP="000A7385">
            <w:pPr>
              <w:spacing w:line="300" w:lineRule="exact"/>
              <w:jc w:val="center"/>
              <w:rPr>
                <w:rFonts w:ascii="仿宋_GB2312"/>
                <w:bCs/>
                <w:sz w:val="24"/>
                <w:szCs w:val="24"/>
              </w:rPr>
            </w:pPr>
            <w:r>
              <w:rPr>
                <w:rFonts w:ascii="仿宋_GB2312" w:hint="eastAsia"/>
                <w:bCs/>
                <w:sz w:val="24"/>
                <w:szCs w:val="24"/>
              </w:rPr>
              <w:t>5分</w:t>
            </w:r>
          </w:p>
        </w:tc>
        <w:tc>
          <w:tcPr>
            <w:tcW w:w="53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r>
      <w:tr w:rsidR="00904AD8" w:rsidTr="00F6447E">
        <w:trPr>
          <w:cantSplit/>
          <w:trHeight w:val="169"/>
          <w:jc w:val="center"/>
        </w:trPr>
        <w:tc>
          <w:tcPr>
            <w:tcW w:w="712" w:type="dxa"/>
            <w:vMerge/>
            <w:tcBorders>
              <w:top w:val="single" w:sz="4" w:space="0" w:color="auto"/>
              <w:left w:val="single" w:sz="4" w:space="0" w:color="auto"/>
              <w:right w:val="single" w:sz="4" w:space="0" w:color="auto"/>
            </w:tcBorders>
            <w:vAlign w:val="center"/>
          </w:tcPr>
          <w:p w:rsidR="00904AD8" w:rsidRDefault="00904AD8" w:rsidP="000A7385">
            <w:pPr>
              <w:spacing w:line="300" w:lineRule="exact"/>
              <w:jc w:val="center"/>
              <w:rPr>
                <w:rFonts w:ascii="仿宋_GB2312"/>
                <w:bCs/>
                <w:sz w:val="24"/>
                <w:szCs w:val="24"/>
              </w:rPr>
            </w:pPr>
          </w:p>
        </w:tc>
        <w:tc>
          <w:tcPr>
            <w:tcW w:w="1152" w:type="dxa"/>
            <w:vMerge/>
            <w:tcBorders>
              <w:left w:val="single" w:sz="4" w:space="0" w:color="auto"/>
              <w:right w:val="single" w:sz="4" w:space="0" w:color="auto"/>
            </w:tcBorders>
            <w:tcMar>
              <w:top w:w="0" w:type="dxa"/>
              <w:left w:w="57" w:type="dxa"/>
              <w:bottom w:w="0" w:type="dxa"/>
              <w:right w:w="57" w:type="dxa"/>
            </w:tcMar>
            <w:vAlign w:val="center"/>
          </w:tcPr>
          <w:p w:rsidR="00904AD8" w:rsidRDefault="00904AD8" w:rsidP="000A7385">
            <w:pPr>
              <w:spacing w:line="300" w:lineRule="exact"/>
              <w:jc w:val="center"/>
              <w:rPr>
                <w:rFonts w:ascii="仿宋_GB2312"/>
                <w:bCs/>
                <w:sz w:val="24"/>
                <w:szCs w:val="24"/>
              </w:rPr>
            </w:pPr>
          </w:p>
        </w:tc>
        <w:tc>
          <w:tcPr>
            <w:tcW w:w="1417" w:type="dxa"/>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tcPr>
          <w:p w:rsidR="00904AD8" w:rsidRDefault="00904AD8" w:rsidP="000A7385">
            <w:pPr>
              <w:snapToGrid w:val="0"/>
              <w:rPr>
                <w:rFonts w:ascii="仿宋_GB2312"/>
                <w:bCs/>
                <w:sz w:val="24"/>
                <w:szCs w:val="24"/>
              </w:rPr>
            </w:pPr>
            <w:r>
              <w:rPr>
                <w:rFonts w:ascii="仿宋_GB2312" w:hint="eastAsia"/>
                <w:bCs/>
                <w:sz w:val="24"/>
                <w:szCs w:val="24"/>
              </w:rPr>
              <w:t>外语水平、</w:t>
            </w:r>
            <w:r>
              <w:rPr>
                <w:rFonts w:ascii="仿宋_GB2312" w:hint="eastAsia"/>
                <w:bCs/>
                <w:spacing w:val="-8"/>
                <w:sz w:val="24"/>
                <w:szCs w:val="24"/>
              </w:rPr>
              <w:t>双语教学经验</w:t>
            </w:r>
          </w:p>
        </w:tc>
        <w:tc>
          <w:tcPr>
            <w:tcW w:w="31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04AD8" w:rsidRDefault="00904AD8" w:rsidP="000A7385">
            <w:pPr>
              <w:spacing w:line="300" w:lineRule="exact"/>
              <w:rPr>
                <w:rFonts w:ascii="仿宋_GB2312"/>
                <w:bCs/>
                <w:sz w:val="24"/>
                <w:szCs w:val="24"/>
              </w:rPr>
            </w:pPr>
            <w:r>
              <w:rPr>
                <w:rFonts w:ascii="仿宋_GB2312" w:hint="eastAsia"/>
                <w:bCs/>
                <w:sz w:val="24"/>
                <w:szCs w:val="24"/>
              </w:rPr>
              <w:t>有一定的国外学习经历、外语水平高</w:t>
            </w:r>
          </w:p>
        </w:tc>
        <w:tc>
          <w:tcPr>
            <w:tcW w:w="688" w:type="dxa"/>
            <w:tcBorders>
              <w:top w:val="single" w:sz="4" w:space="0" w:color="auto"/>
              <w:left w:val="single" w:sz="4" w:space="0" w:color="auto"/>
              <w:bottom w:val="single" w:sz="4" w:space="0" w:color="auto"/>
              <w:right w:val="single" w:sz="4" w:space="0" w:color="auto"/>
            </w:tcBorders>
            <w:vAlign w:val="center"/>
          </w:tcPr>
          <w:p w:rsidR="00904AD8" w:rsidRDefault="00904AD8" w:rsidP="000A7385">
            <w:pPr>
              <w:spacing w:line="300" w:lineRule="exact"/>
              <w:jc w:val="center"/>
              <w:rPr>
                <w:rFonts w:ascii="仿宋_GB2312"/>
                <w:bCs/>
                <w:sz w:val="24"/>
                <w:szCs w:val="24"/>
              </w:rPr>
            </w:pPr>
            <w:r>
              <w:rPr>
                <w:rFonts w:ascii="仿宋_GB2312" w:hint="eastAsia"/>
                <w:bCs/>
                <w:sz w:val="24"/>
                <w:szCs w:val="24"/>
              </w:rPr>
              <w:t>5分</w:t>
            </w:r>
          </w:p>
        </w:tc>
        <w:tc>
          <w:tcPr>
            <w:tcW w:w="53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r>
      <w:tr w:rsidR="00904AD8" w:rsidTr="00F6447E">
        <w:trPr>
          <w:cantSplit/>
          <w:trHeight w:val="70"/>
          <w:jc w:val="center"/>
        </w:trPr>
        <w:tc>
          <w:tcPr>
            <w:tcW w:w="712" w:type="dxa"/>
            <w:vMerge/>
            <w:tcBorders>
              <w:top w:val="single" w:sz="4" w:space="0" w:color="auto"/>
              <w:left w:val="single" w:sz="4" w:space="0" w:color="auto"/>
              <w:right w:val="single" w:sz="4" w:space="0" w:color="auto"/>
            </w:tcBorders>
            <w:vAlign w:val="center"/>
          </w:tcPr>
          <w:p w:rsidR="00904AD8" w:rsidRDefault="00904AD8" w:rsidP="000A7385">
            <w:pPr>
              <w:spacing w:line="300" w:lineRule="exact"/>
              <w:jc w:val="center"/>
              <w:rPr>
                <w:rFonts w:ascii="仿宋_GB2312"/>
                <w:bCs/>
                <w:sz w:val="24"/>
                <w:szCs w:val="24"/>
              </w:rPr>
            </w:pPr>
          </w:p>
        </w:tc>
        <w:tc>
          <w:tcPr>
            <w:tcW w:w="1152" w:type="dxa"/>
            <w:vMerge/>
            <w:tcBorders>
              <w:left w:val="single" w:sz="4" w:space="0" w:color="auto"/>
              <w:bottom w:val="single" w:sz="4" w:space="0" w:color="auto"/>
              <w:right w:val="single" w:sz="4" w:space="0" w:color="auto"/>
            </w:tcBorders>
            <w:tcMar>
              <w:top w:w="0" w:type="dxa"/>
              <w:left w:w="57" w:type="dxa"/>
              <w:bottom w:w="0" w:type="dxa"/>
              <w:right w:w="57" w:type="dxa"/>
            </w:tcMar>
            <w:vAlign w:val="center"/>
          </w:tcPr>
          <w:p w:rsidR="00904AD8" w:rsidRDefault="00904AD8" w:rsidP="000A7385">
            <w:pPr>
              <w:spacing w:line="300" w:lineRule="exact"/>
              <w:jc w:val="center"/>
              <w:rPr>
                <w:rFonts w:ascii="仿宋_GB2312"/>
                <w:bCs/>
                <w:sz w:val="24"/>
                <w:szCs w:val="24"/>
              </w:rPr>
            </w:pPr>
          </w:p>
        </w:tc>
        <w:tc>
          <w:tcPr>
            <w:tcW w:w="1417" w:type="dxa"/>
            <w:vMerge/>
            <w:tcBorders>
              <w:left w:val="single" w:sz="4" w:space="0" w:color="auto"/>
              <w:bottom w:val="single" w:sz="4" w:space="0" w:color="auto"/>
              <w:right w:val="single" w:sz="4" w:space="0" w:color="auto"/>
            </w:tcBorders>
            <w:tcMar>
              <w:top w:w="0" w:type="dxa"/>
              <w:left w:w="57" w:type="dxa"/>
              <w:bottom w:w="0" w:type="dxa"/>
              <w:right w:w="57" w:type="dxa"/>
            </w:tcMar>
            <w:vAlign w:val="center"/>
          </w:tcPr>
          <w:p w:rsidR="00904AD8" w:rsidRDefault="00904AD8" w:rsidP="000A7385">
            <w:pPr>
              <w:rPr>
                <w:rFonts w:ascii="仿宋_GB2312"/>
                <w:bCs/>
                <w:sz w:val="24"/>
                <w:szCs w:val="24"/>
              </w:rPr>
            </w:pPr>
          </w:p>
        </w:tc>
        <w:tc>
          <w:tcPr>
            <w:tcW w:w="31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04AD8" w:rsidRDefault="00904AD8" w:rsidP="000A7385">
            <w:pPr>
              <w:spacing w:line="300" w:lineRule="exact"/>
              <w:rPr>
                <w:rFonts w:ascii="仿宋_GB2312"/>
                <w:bCs/>
                <w:sz w:val="24"/>
                <w:szCs w:val="24"/>
              </w:rPr>
            </w:pPr>
            <w:r>
              <w:rPr>
                <w:rFonts w:ascii="仿宋_GB2312" w:hint="eastAsia"/>
                <w:bCs/>
                <w:sz w:val="24"/>
                <w:szCs w:val="24"/>
              </w:rPr>
              <w:t>双语教学经验丰富</w:t>
            </w:r>
          </w:p>
        </w:tc>
        <w:tc>
          <w:tcPr>
            <w:tcW w:w="688" w:type="dxa"/>
            <w:tcBorders>
              <w:top w:val="single" w:sz="4" w:space="0" w:color="auto"/>
              <w:left w:val="single" w:sz="4" w:space="0" w:color="auto"/>
              <w:bottom w:val="single" w:sz="4" w:space="0" w:color="auto"/>
              <w:right w:val="single" w:sz="4" w:space="0" w:color="auto"/>
            </w:tcBorders>
            <w:vAlign w:val="center"/>
          </w:tcPr>
          <w:p w:rsidR="00904AD8" w:rsidRDefault="00904AD8" w:rsidP="000A7385">
            <w:pPr>
              <w:spacing w:line="300" w:lineRule="exact"/>
              <w:jc w:val="center"/>
              <w:rPr>
                <w:rFonts w:ascii="仿宋_GB2312"/>
                <w:bCs/>
                <w:sz w:val="24"/>
                <w:szCs w:val="24"/>
              </w:rPr>
            </w:pPr>
            <w:r>
              <w:rPr>
                <w:rFonts w:ascii="仿宋_GB2312" w:hint="eastAsia"/>
                <w:bCs/>
                <w:sz w:val="24"/>
                <w:szCs w:val="24"/>
              </w:rPr>
              <w:t>5分</w:t>
            </w:r>
          </w:p>
        </w:tc>
        <w:tc>
          <w:tcPr>
            <w:tcW w:w="53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r>
      <w:tr w:rsidR="00904AD8" w:rsidTr="00F6447E">
        <w:trPr>
          <w:cantSplit/>
          <w:trHeight w:val="139"/>
          <w:jc w:val="center"/>
        </w:trPr>
        <w:tc>
          <w:tcPr>
            <w:tcW w:w="712" w:type="dxa"/>
            <w:vMerge/>
            <w:tcBorders>
              <w:top w:val="single" w:sz="4" w:space="0" w:color="auto"/>
              <w:left w:val="single" w:sz="4" w:space="0" w:color="auto"/>
              <w:right w:val="single" w:sz="4" w:space="0" w:color="auto"/>
            </w:tcBorders>
            <w:vAlign w:val="center"/>
          </w:tcPr>
          <w:p w:rsidR="00904AD8" w:rsidRDefault="00904AD8" w:rsidP="000A7385">
            <w:pPr>
              <w:spacing w:line="300" w:lineRule="exact"/>
              <w:jc w:val="center"/>
              <w:rPr>
                <w:rFonts w:ascii="仿宋_GB2312"/>
                <w:bCs/>
                <w:sz w:val="24"/>
                <w:szCs w:val="24"/>
              </w:rPr>
            </w:pPr>
          </w:p>
        </w:tc>
        <w:tc>
          <w:tcPr>
            <w:tcW w:w="11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04AD8" w:rsidRDefault="00904AD8" w:rsidP="000A7385">
            <w:pPr>
              <w:spacing w:line="300" w:lineRule="exact"/>
              <w:jc w:val="center"/>
              <w:rPr>
                <w:rFonts w:ascii="仿宋_GB2312"/>
                <w:bCs/>
                <w:sz w:val="24"/>
                <w:szCs w:val="24"/>
              </w:rPr>
            </w:pPr>
            <w:r>
              <w:rPr>
                <w:rFonts w:ascii="仿宋_GB2312" w:hint="eastAsia"/>
                <w:bCs/>
                <w:sz w:val="24"/>
                <w:szCs w:val="24"/>
              </w:rPr>
              <w:t>1-2</w:t>
            </w:r>
          </w:p>
          <w:p w:rsidR="00904AD8" w:rsidRDefault="00904AD8" w:rsidP="000A7385">
            <w:pPr>
              <w:snapToGrid w:val="0"/>
              <w:jc w:val="center"/>
              <w:rPr>
                <w:rFonts w:ascii="仿宋_GB2312"/>
                <w:bCs/>
                <w:sz w:val="24"/>
                <w:szCs w:val="24"/>
              </w:rPr>
            </w:pPr>
            <w:r>
              <w:rPr>
                <w:rFonts w:ascii="仿宋_GB2312" w:hint="eastAsia"/>
                <w:bCs/>
                <w:sz w:val="24"/>
                <w:szCs w:val="24"/>
              </w:rPr>
              <w:t>课程组成人员</w:t>
            </w:r>
          </w:p>
        </w:tc>
        <w:tc>
          <w:tcPr>
            <w:tcW w:w="14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04AD8" w:rsidRDefault="00904AD8" w:rsidP="000A7385">
            <w:pPr>
              <w:jc w:val="center"/>
              <w:rPr>
                <w:rFonts w:ascii="仿宋_GB2312"/>
                <w:bCs/>
                <w:sz w:val="24"/>
                <w:szCs w:val="24"/>
              </w:rPr>
            </w:pPr>
            <w:r>
              <w:rPr>
                <w:rFonts w:ascii="仿宋_GB2312" w:hint="eastAsia"/>
                <w:bCs/>
                <w:sz w:val="24"/>
                <w:szCs w:val="24"/>
              </w:rPr>
              <w:t>整体结构</w:t>
            </w:r>
          </w:p>
        </w:tc>
        <w:tc>
          <w:tcPr>
            <w:tcW w:w="31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04AD8" w:rsidRDefault="00904AD8" w:rsidP="000A7385">
            <w:pPr>
              <w:spacing w:line="300" w:lineRule="exact"/>
              <w:rPr>
                <w:rFonts w:ascii="仿宋_GB2312"/>
                <w:bCs/>
                <w:sz w:val="24"/>
                <w:szCs w:val="24"/>
              </w:rPr>
            </w:pPr>
            <w:r>
              <w:rPr>
                <w:rFonts w:ascii="仿宋_GB2312" w:hint="eastAsia"/>
                <w:bCs/>
                <w:sz w:val="24"/>
                <w:szCs w:val="24"/>
              </w:rPr>
              <w:t>双语课程教师梯队结构合理</w:t>
            </w:r>
          </w:p>
        </w:tc>
        <w:tc>
          <w:tcPr>
            <w:tcW w:w="688" w:type="dxa"/>
            <w:tcBorders>
              <w:top w:val="single" w:sz="4" w:space="0" w:color="auto"/>
              <w:left w:val="single" w:sz="4" w:space="0" w:color="auto"/>
              <w:bottom w:val="single" w:sz="4" w:space="0" w:color="auto"/>
              <w:right w:val="single" w:sz="4" w:space="0" w:color="auto"/>
            </w:tcBorders>
            <w:vAlign w:val="center"/>
          </w:tcPr>
          <w:p w:rsidR="00904AD8" w:rsidRDefault="00904AD8" w:rsidP="000A7385">
            <w:pPr>
              <w:spacing w:line="300" w:lineRule="exact"/>
              <w:jc w:val="center"/>
              <w:rPr>
                <w:rFonts w:ascii="仿宋_GB2312"/>
                <w:bCs/>
                <w:sz w:val="24"/>
                <w:szCs w:val="24"/>
              </w:rPr>
            </w:pPr>
            <w:r>
              <w:rPr>
                <w:rFonts w:ascii="仿宋_GB2312" w:hint="eastAsia"/>
                <w:bCs/>
                <w:sz w:val="24"/>
                <w:szCs w:val="24"/>
              </w:rPr>
              <w:t>5分</w:t>
            </w:r>
          </w:p>
        </w:tc>
        <w:tc>
          <w:tcPr>
            <w:tcW w:w="53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r>
      <w:tr w:rsidR="00904AD8" w:rsidTr="00F6447E">
        <w:trPr>
          <w:cantSplit/>
          <w:trHeight w:val="141"/>
          <w:jc w:val="center"/>
        </w:trPr>
        <w:tc>
          <w:tcPr>
            <w:tcW w:w="712" w:type="dxa"/>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tcPr>
          <w:p w:rsidR="00904AD8" w:rsidRDefault="00904AD8" w:rsidP="000A7385">
            <w:pPr>
              <w:spacing w:line="300" w:lineRule="exact"/>
              <w:jc w:val="center"/>
              <w:rPr>
                <w:rFonts w:ascii="仿宋_GB2312"/>
                <w:bCs/>
                <w:sz w:val="24"/>
                <w:szCs w:val="24"/>
              </w:rPr>
            </w:pPr>
            <w:r>
              <w:rPr>
                <w:rFonts w:ascii="仿宋_GB2312" w:hint="eastAsia"/>
                <w:bCs/>
                <w:sz w:val="24"/>
                <w:szCs w:val="24"/>
              </w:rPr>
              <w:t>教</w:t>
            </w:r>
          </w:p>
          <w:p w:rsidR="00904AD8" w:rsidRDefault="00904AD8" w:rsidP="000A7385">
            <w:pPr>
              <w:spacing w:line="300" w:lineRule="exact"/>
              <w:jc w:val="center"/>
              <w:rPr>
                <w:rFonts w:ascii="仿宋_GB2312"/>
                <w:bCs/>
                <w:sz w:val="24"/>
                <w:szCs w:val="24"/>
              </w:rPr>
            </w:pPr>
            <w:r>
              <w:rPr>
                <w:rFonts w:ascii="仿宋_GB2312" w:hint="eastAsia"/>
                <w:bCs/>
                <w:sz w:val="24"/>
                <w:szCs w:val="24"/>
              </w:rPr>
              <w:t>学</w:t>
            </w:r>
          </w:p>
          <w:p w:rsidR="00904AD8" w:rsidRDefault="00904AD8" w:rsidP="000A7385">
            <w:pPr>
              <w:spacing w:line="300" w:lineRule="exact"/>
              <w:jc w:val="center"/>
              <w:rPr>
                <w:rFonts w:ascii="仿宋_GB2312"/>
                <w:bCs/>
                <w:sz w:val="24"/>
                <w:szCs w:val="24"/>
              </w:rPr>
            </w:pPr>
            <w:r>
              <w:rPr>
                <w:rFonts w:ascii="仿宋_GB2312" w:hint="eastAsia"/>
                <w:bCs/>
                <w:sz w:val="24"/>
                <w:szCs w:val="24"/>
              </w:rPr>
              <w:t>内</w:t>
            </w:r>
          </w:p>
          <w:p w:rsidR="00904AD8" w:rsidRDefault="00904AD8" w:rsidP="006E3309">
            <w:pPr>
              <w:spacing w:line="300" w:lineRule="exact"/>
              <w:jc w:val="center"/>
              <w:rPr>
                <w:rFonts w:ascii="仿宋_GB2312"/>
                <w:bCs/>
                <w:sz w:val="24"/>
                <w:szCs w:val="24"/>
              </w:rPr>
            </w:pPr>
            <w:r>
              <w:rPr>
                <w:rFonts w:ascii="仿宋_GB2312" w:hint="eastAsia"/>
                <w:bCs/>
                <w:sz w:val="24"/>
                <w:szCs w:val="24"/>
              </w:rPr>
              <w:t>容</w:t>
            </w:r>
          </w:p>
          <w:p w:rsidR="00904AD8" w:rsidRDefault="00904AD8" w:rsidP="000A7385">
            <w:pPr>
              <w:spacing w:line="300" w:lineRule="exact"/>
              <w:jc w:val="center"/>
              <w:rPr>
                <w:rFonts w:ascii="仿宋_GB2312"/>
                <w:bCs/>
                <w:sz w:val="24"/>
                <w:szCs w:val="24"/>
              </w:rPr>
            </w:pPr>
            <w:r>
              <w:rPr>
                <w:rFonts w:ascii="仿宋_GB2312" w:hint="eastAsia"/>
                <w:bCs/>
                <w:sz w:val="24"/>
                <w:szCs w:val="24"/>
              </w:rPr>
              <w:t>20</w:t>
            </w:r>
          </w:p>
          <w:p w:rsidR="00904AD8" w:rsidRDefault="00904AD8" w:rsidP="000A7385">
            <w:pPr>
              <w:spacing w:line="300" w:lineRule="exact"/>
              <w:jc w:val="center"/>
              <w:rPr>
                <w:rFonts w:ascii="仿宋_GB2312"/>
                <w:bCs/>
                <w:sz w:val="24"/>
                <w:szCs w:val="24"/>
              </w:rPr>
            </w:pPr>
            <w:r>
              <w:rPr>
                <w:rFonts w:ascii="仿宋_GB2312" w:hint="eastAsia"/>
                <w:bCs/>
                <w:sz w:val="24"/>
                <w:szCs w:val="24"/>
              </w:rPr>
              <w:t>分</w:t>
            </w:r>
          </w:p>
        </w:tc>
        <w:tc>
          <w:tcPr>
            <w:tcW w:w="1152" w:type="dxa"/>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tcPr>
          <w:p w:rsidR="00904AD8" w:rsidRDefault="00904AD8" w:rsidP="000A7385">
            <w:pPr>
              <w:spacing w:line="300" w:lineRule="exact"/>
              <w:jc w:val="center"/>
              <w:rPr>
                <w:rFonts w:ascii="仿宋_GB2312"/>
                <w:sz w:val="24"/>
                <w:szCs w:val="24"/>
              </w:rPr>
            </w:pPr>
            <w:r>
              <w:rPr>
                <w:rFonts w:ascii="仿宋_GB2312" w:hint="eastAsia"/>
                <w:bCs/>
                <w:sz w:val="24"/>
                <w:szCs w:val="24"/>
              </w:rPr>
              <w:t>2-1</w:t>
            </w:r>
          </w:p>
          <w:p w:rsidR="00904AD8" w:rsidRDefault="00904AD8" w:rsidP="000A7385">
            <w:pPr>
              <w:spacing w:line="300" w:lineRule="exact"/>
              <w:jc w:val="center"/>
              <w:rPr>
                <w:rFonts w:ascii="仿宋_GB2312"/>
                <w:bCs/>
                <w:sz w:val="24"/>
                <w:szCs w:val="24"/>
              </w:rPr>
            </w:pPr>
            <w:r>
              <w:rPr>
                <w:rFonts w:ascii="仿宋_GB2312" w:hint="eastAsia"/>
                <w:bCs/>
                <w:sz w:val="24"/>
                <w:szCs w:val="24"/>
              </w:rPr>
              <w:t>教学</w:t>
            </w:r>
          </w:p>
          <w:p w:rsidR="00904AD8" w:rsidRDefault="00904AD8" w:rsidP="000A7385">
            <w:pPr>
              <w:spacing w:line="300" w:lineRule="exact"/>
              <w:jc w:val="center"/>
              <w:rPr>
                <w:rFonts w:ascii="仿宋_GB2312"/>
                <w:sz w:val="24"/>
                <w:szCs w:val="24"/>
              </w:rPr>
            </w:pPr>
            <w:r>
              <w:rPr>
                <w:rFonts w:ascii="仿宋_GB2312" w:hint="eastAsia"/>
                <w:bCs/>
                <w:sz w:val="24"/>
                <w:szCs w:val="24"/>
              </w:rPr>
              <w:t>理念</w:t>
            </w:r>
          </w:p>
        </w:tc>
        <w:tc>
          <w:tcPr>
            <w:tcW w:w="1417" w:type="dxa"/>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tcPr>
          <w:p w:rsidR="00904AD8" w:rsidRDefault="00904AD8" w:rsidP="000A7385">
            <w:pPr>
              <w:spacing w:line="300" w:lineRule="exact"/>
              <w:rPr>
                <w:rFonts w:ascii="仿宋_GB2312"/>
                <w:sz w:val="24"/>
                <w:szCs w:val="24"/>
              </w:rPr>
            </w:pPr>
            <w:r>
              <w:rPr>
                <w:rFonts w:ascii="仿宋_GB2312" w:hint="eastAsia"/>
                <w:bCs/>
                <w:sz w:val="24"/>
                <w:szCs w:val="24"/>
              </w:rPr>
              <w:t>教学理念与课程目标</w:t>
            </w:r>
          </w:p>
        </w:tc>
        <w:tc>
          <w:tcPr>
            <w:tcW w:w="3119" w:type="dxa"/>
            <w:tcBorders>
              <w:top w:val="single" w:sz="4" w:space="0" w:color="auto"/>
              <w:left w:val="single" w:sz="4" w:space="0" w:color="auto"/>
              <w:bottom w:val="single" w:sz="6" w:space="0" w:color="000000"/>
              <w:right w:val="single" w:sz="4" w:space="0" w:color="auto"/>
            </w:tcBorders>
            <w:tcMar>
              <w:top w:w="0" w:type="dxa"/>
              <w:left w:w="57" w:type="dxa"/>
              <w:bottom w:w="0" w:type="dxa"/>
              <w:right w:w="57" w:type="dxa"/>
            </w:tcMar>
            <w:vAlign w:val="center"/>
          </w:tcPr>
          <w:p w:rsidR="00904AD8" w:rsidRDefault="00904AD8" w:rsidP="000A7385">
            <w:pPr>
              <w:spacing w:line="300" w:lineRule="exact"/>
              <w:rPr>
                <w:rFonts w:ascii="仿宋_GB2312"/>
                <w:sz w:val="24"/>
                <w:szCs w:val="24"/>
              </w:rPr>
            </w:pPr>
            <w:r>
              <w:rPr>
                <w:rFonts w:ascii="仿宋_GB2312" w:hint="eastAsia"/>
                <w:sz w:val="24"/>
                <w:szCs w:val="24"/>
              </w:rPr>
              <w:t>教学理念先进、注重培养学生国际视野和竞争能力</w:t>
            </w:r>
          </w:p>
        </w:tc>
        <w:tc>
          <w:tcPr>
            <w:tcW w:w="688" w:type="dxa"/>
            <w:tcBorders>
              <w:top w:val="single" w:sz="4" w:space="0" w:color="auto"/>
              <w:left w:val="single" w:sz="4" w:space="0" w:color="auto"/>
              <w:bottom w:val="single" w:sz="4" w:space="0" w:color="auto"/>
              <w:right w:val="single" w:sz="4" w:space="0" w:color="auto"/>
            </w:tcBorders>
            <w:vAlign w:val="center"/>
          </w:tcPr>
          <w:p w:rsidR="00904AD8" w:rsidRDefault="00904AD8" w:rsidP="000A7385">
            <w:pPr>
              <w:spacing w:line="300" w:lineRule="exact"/>
              <w:jc w:val="center"/>
              <w:rPr>
                <w:rFonts w:ascii="仿宋_GB2312"/>
                <w:sz w:val="24"/>
                <w:szCs w:val="24"/>
              </w:rPr>
            </w:pPr>
            <w:r>
              <w:rPr>
                <w:rFonts w:ascii="仿宋_GB2312" w:hint="eastAsia"/>
                <w:bCs/>
                <w:sz w:val="24"/>
                <w:szCs w:val="24"/>
              </w:rPr>
              <w:t>5分</w:t>
            </w:r>
          </w:p>
        </w:tc>
        <w:tc>
          <w:tcPr>
            <w:tcW w:w="53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r>
      <w:tr w:rsidR="00904AD8" w:rsidTr="00F6447E">
        <w:trPr>
          <w:cantSplit/>
          <w:trHeight w:val="148"/>
          <w:jc w:val="center"/>
        </w:trPr>
        <w:tc>
          <w:tcPr>
            <w:tcW w:w="712" w:type="dxa"/>
            <w:vMerge/>
            <w:tcBorders>
              <w:left w:val="single" w:sz="4" w:space="0" w:color="auto"/>
              <w:right w:val="single" w:sz="4" w:space="0" w:color="auto"/>
            </w:tcBorders>
            <w:tcMar>
              <w:top w:w="0" w:type="dxa"/>
              <w:left w:w="57" w:type="dxa"/>
              <w:bottom w:w="0" w:type="dxa"/>
              <w:right w:w="57" w:type="dxa"/>
            </w:tcMar>
            <w:vAlign w:val="center"/>
          </w:tcPr>
          <w:p w:rsidR="00904AD8" w:rsidRDefault="00904AD8" w:rsidP="000A7385">
            <w:pPr>
              <w:spacing w:line="300" w:lineRule="exact"/>
              <w:jc w:val="center"/>
              <w:rPr>
                <w:rFonts w:ascii="仿宋_GB2312"/>
                <w:bCs/>
                <w:sz w:val="24"/>
                <w:szCs w:val="24"/>
              </w:rPr>
            </w:pPr>
          </w:p>
        </w:tc>
        <w:tc>
          <w:tcPr>
            <w:tcW w:w="1152" w:type="dxa"/>
            <w:vMerge/>
            <w:tcBorders>
              <w:left w:val="single" w:sz="4" w:space="0" w:color="auto"/>
              <w:bottom w:val="single" w:sz="4" w:space="0" w:color="auto"/>
              <w:right w:val="single" w:sz="4" w:space="0" w:color="auto"/>
            </w:tcBorders>
            <w:tcMar>
              <w:top w:w="0" w:type="dxa"/>
              <w:left w:w="57" w:type="dxa"/>
              <w:bottom w:w="0" w:type="dxa"/>
              <w:right w:w="57" w:type="dxa"/>
            </w:tcMar>
            <w:vAlign w:val="center"/>
          </w:tcPr>
          <w:p w:rsidR="00904AD8" w:rsidRDefault="00904AD8" w:rsidP="000A7385">
            <w:pPr>
              <w:spacing w:line="300" w:lineRule="exact"/>
              <w:jc w:val="center"/>
              <w:rPr>
                <w:rFonts w:ascii="仿宋_GB2312"/>
                <w:bCs/>
                <w:sz w:val="24"/>
                <w:szCs w:val="24"/>
              </w:rPr>
            </w:pPr>
          </w:p>
        </w:tc>
        <w:tc>
          <w:tcPr>
            <w:tcW w:w="1417" w:type="dxa"/>
            <w:vMerge/>
            <w:tcBorders>
              <w:left w:val="single" w:sz="4" w:space="0" w:color="auto"/>
              <w:bottom w:val="single" w:sz="6" w:space="0" w:color="000000"/>
              <w:right w:val="single" w:sz="4" w:space="0" w:color="auto"/>
            </w:tcBorders>
            <w:tcMar>
              <w:top w:w="0" w:type="dxa"/>
              <w:left w:w="57" w:type="dxa"/>
              <w:bottom w:w="0" w:type="dxa"/>
              <w:right w:w="57" w:type="dxa"/>
            </w:tcMar>
            <w:vAlign w:val="center"/>
          </w:tcPr>
          <w:p w:rsidR="00904AD8" w:rsidRDefault="00904AD8" w:rsidP="000A7385">
            <w:pPr>
              <w:spacing w:line="300" w:lineRule="exact"/>
              <w:rPr>
                <w:rFonts w:ascii="仿宋_GB2312"/>
                <w:bCs/>
                <w:sz w:val="24"/>
                <w:szCs w:val="24"/>
              </w:rPr>
            </w:pPr>
          </w:p>
        </w:tc>
        <w:tc>
          <w:tcPr>
            <w:tcW w:w="3119" w:type="dxa"/>
            <w:tcBorders>
              <w:top w:val="single" w:sz="4" w:space="0" w:color="auto"/>
              <w:left w:val="single" w:sz="4" w:space="0" w:color="auto"/>
              <w:bottom w:val="single" w:sz="6" w:space="0" w:color="000000"/>
              <w:right w:val="single" w:sz="4" w:space="0" w:color="auto"/>
            </w:tcBorders>
            <w:tcMar>
              <w:top w:w="0" w:type="dxa"/>
              <w:left w:w="57" w:type="dxa"/>
              <w:bottom w:w="0" w:type="dxa"/>
              <w:right w:w="57" w:type="dxa"/>
            </w:tcMar>
            <w:vAlign w:val="center"/>
          </w:tcPr>
          <w:p w:rsidR="00904AD8" w:rsidRDefault="00904AD8" w:rsidP="000A7385">
            <w:pPr>
              <w:spacing w:line="300" w:lineRule="exact"/>
              <w:rPr>
                <w:rFonts w:ascii="仿宋_GB2312"/>
                <w:sz w:val="24"/>
                <w:szCs w:val="24"/>
              </w:rPr>
            </w:pPr>
            <w:r>
              <w:rPr>
                <w:rFonts w:ascii="仿宋_GB2312" w:hint="eastAsia"/>
                <w:sz w:val="24"/>
                <w:szCs w:val="24"/>
              </w:rPr>
              <w:t>课程目标定位合理</w:t>
            </w:r>
          </w:p>
        </w:tc>
        <w:tc>
          <w:tcPr>
            <w:tcW w:w="688" w:type="dxa"/>
            <w:tcBorders>
              <w:top w:val="single" w:sz="4" w:space="0" w:color="auto"/>
              <w:left w:val="single" w:sz="4" w:space="0" w:color="auto"/>
              <w:bottom w:val="single" w:sz="4" w:space="0" w:color="auto"/>
              <w:right w:val="single" w:sz="4" w:space="0" w:color="auto"/>
            </w:tcBorders>
            <w:vAlign w:val="center"/>
          </w:tcPr>
          <w:p w:rsidR="00904AD8" w:rsidRDefault="00904AD8" w:rsidP="000A7385">
            <w:pPr>
              <w:spacing w:line="300" w:lineRule="exact"/>
              <w:jc w:val="center"/>
              <w:rPr>
                <w:rFonts w:ascii="仿宋_GB2312"/>
                <w:bCs/>
                <w:sz w:val="24"/>
                <w:szCs w:val="24"/>
              </w:rPr>
            </w:pPr>
            <w:r>
              <w:rPr>
                <w:rFonts w:ascii="仿宋_GB2312" w:hint="eastAsia"/>
                <w:bCs/>
                <w:sz w:val="24"/>
                <w:szCs w:val="24"/>
              </w:rPr>
              <w:t>5分</w:t>
            </w:r>
          </w:p>
        </w:tc>
        <w:tc>
          <w:tcPr>
            <w:tcW w:w="53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r>
      <w:tr w:rsidR="00904AD8" w:rsidTr="00F6447E">
        <w:trPr>
          <w:cantSplit/>
          <w:trHeight w:val="308"/>
          <w:jc w:val="center"/>
        </w:trPr>
        <w:tc>
          <w:tcPr>
            <w:tcW w:w="712" w:type="dxa"/>
            <w:vMerge/>
            <w:tcBorders>
              <w:left w:val="single" w:sz="4" w:space="0" w:color="auto"/>
              <w:right w:val="single" w:sz="4" w:space="0" w:color="auto"/>
            </w:tcBorders>
            <w:vAlign w:val="center"/>
          </w:tcPr>
          <w:p w:rsidR="00904AD8" w:rsidRDefault="00904AD8" w:rsidP="000A7385">
            <w:pPr>
              <w:widowControl/>
              <w:jc w:val="left"/>
              <w:rPr>
                <w:rFonts w:ascii="仿宋_GB2312"/>
                <w:bCs/>
                <w:sz w:val="24"/>
                <w:szCs w:val="24"/>
              </w:rPr>
            </w:pPr>
          </w:p>
        </w:tc>
        <w:tc>
          <w:tcPr>
            <w:tcW w:w="1152" w:type="dxa"/>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tcPr>
          <w:p w:rsidR="00904AD8" w:rsidRDefault="00904AD8" w:rsidP="000A7385">
            <w:pPr>
              <w:spacing w:line="300" w:lineRule="exact"/>
              <w:jc w:val="center"/>
              <w:rPr>
                <w:rFonts w:ascii="仿宋_GB2312"/>
                <w:sz w:val="24"/>
                <w:szCs w:val="24"/>
              </w:rPr>
            </w:pPr>
            <w:r>
              <w:rPr>
                <w:rFonts w:ascii="仿宋_GB2312" w:hint="eastAsia"/>
                <w:bCs/>
                <w:sz w:val="24"/>
                <w:szCs w:val="24"/>
              </w:rPr>
              <w:t>2-2</w:t>
            </w:r>
          </w:p>
          <w:p w:rsidR="00904AD8" w:rsidRDefault="00904AD8" w:rsidP="000A7385">
            <w:pPr>
              <w:spacing w:line="300" w:lineRule="exact"/>
              <w:jc w:val="center"/>
              <w:rPr>
                <w:rFonts w:ascii="仿宋_GB2312"/>
                <w:bCs/>
                <w:sz w:val="24"/>
                <w:szCs w:val="24"/>
              </w:rPr>
            </w:pPr>
            <w:r>
              <w:rPr>
                <w:rFonts w:ascii="仿宋_GB2312" w:hint="eastAsia"/>
                <w:bCs/>
                <w:sz w:val="24"/>
                <w:szCs w:val="24"/>
              </w:rPr>
              <w:t>教学</w:t>
            </w:r>
          </w:p>
          <w:p w:rsidR="00904AD8" w:rsidRDefault="00904AD8" w:rsidP="000A7385">
            <w:pPr>
              <w:spacing w:line="300" w:lineRule="exact"/>
              <w:jc w:val="center"/>
              <w:rPr>
                <w:rFonts w:ascii="仿宋_GB2312"/>
                <w:sz w:val="24"/>
                <w:szCs w:val="24"/>
              </w:rPr>
            </w:pPr>
            <w:r>
              <w:rPr>
                <w:rFonts w:ascii="仿宋_GB2312" w:hint="eastAsia"/>
                <w:bCs/>
                <w:sz w:val="24"/>
                <w:szCs w:val="24"/>
              </w:rPr>
              <w:t>内容</w:t>
            </w:r>
          </w:p>
        </w:tc>
        <w:tc>
          <w:tcPr>
            <w:tcW w:w="1417" w:type="dxa"/>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tcPr>
          <w:p w:rsidR="00904AD8" w:rsidRDefault="00904AD8" w:rsidP="000A7385">
            <w:pPr>
              <w:spacing w:line="300" w:lineRule="exact"/>
              <w:rPr>
                <w:rFonts w:ascii="仿宋_GB2312"/>
                <w:sz w:val="24"/>
                <w:szCs w:val="24"/>
              </w:rPr>
            </w:pPr>
            <w:r>
              <w:rPr>
                <w:rFonts w:ascii="仿宋_GB2312" w:hint="eastAsia"/>
                <w:bCs/>
                <w:sz w:val="24"/>
                <w:szCs w:val="24"/>
              </w:rPr>
              <w:t>教学内容</w:t>
            </w:r>
          </w:p>
          <w:p w:rsidR="00904AD8" w:rsidRDefault="00904AD8" w:rsidP="000A7385">
            <w:pPr>
              <w:spacing w:line="300" w:lineRule="exact"/>
              <w:rPr>
                <w:rFonts w:ascii="仿宋_GB2312"/>
                <w:sz w:val="24"/>
                <w:szCs w:val="24"/>
              </w:rPr>
            </w:pPr>
            <w:r>
              <w:rPr>
                <w:rFonts w:ascii="仿宋_GB2312" w:hint="eastAsia"/>
                <w:bCs/>
                <w:sz w:val="24"/>
                <w:szCs w:val="24"/>
              </w:rPr>
              <w:t>选择与安排</w:t>
            </w:r>
          </w:p>
        </w:tc>
        <w:tc>
          <w:tcPr>
            <w:tcW w:w="31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04AD8" w:rsidRDefault="00904AD8" w:rsidP="000A7385">
            <w:pPr>
              <w:spacing w:line="300" w:lineRule="exact"/>
              <w:rPr>
                <w:rFonts w:ascii="仿宋_GB2312"/>
                <w:sz w:val="24"/>
                <w:szCs w:val="24"/>
              </w:rPr>
            </w:pPr>
            <w:r>
              <w:rPr>
                <w:rFonts w:ascii="仿宋_GB2312" w:hint="eastAsia"/>
                <w:bCs/>
                <w:sz w:val="24"/>
                <w:szCs w:val="24"/>
              </w:rPr>
              <w:t>教学内容适合开展双语教学</w:t>
            </w:r>
          </w:p>
        </w:tc>
        <w:tc>
          <w:tcPr>
            <w:tcW w:w="688" w:type="dxa"/>
            <w:tcBorders>
              <w:top w:val="single" w:sz="4" w:space="0" w:color="auto"/>
              <w:left w:val="single" w:sz="4" w:space="0" w:color="auto"/>
              <w:bottom w:val="single" w:sz="4" w:space="0" w:color="auto"/>
              <w:right w:val="single" w:sz="4" w:space="0" w:color="auto"/>
            </w:tcBorders>
            <w:vAlign w:val="center"/>
          </w:tcPr>
          <w:p w:rsidR="00904AD8" w:rsidRDefault="00904AD8" w:rsidP="000A7385">
            <w:pPr>
              <w:spacing w:line="300" w:lineRule="exact"/>
              <w:jc w:val="center"/>
              <w:rPr>
                <w:rFonts w:ascii="仿宋_GB2312"/>
                <w:sz w:val="24"/>
                <w:szCs w:val="24"/>
              </w:rPr>
            </w:pPr>
            <w:r>
              <w:rPr>
                <w:rFonts w:ascii="仿宋_GB2312" w:hint="eastAsia"/>
                <w:bCs/>
                <w:sz w:val="24"/>
                <w:szCs w:val="24"/>
              </w:rPr>
              <w:t>5分</w:t>
            </w:r>
          </w:p>
        </w:tc>
        <w:tc>
          <w:tcPr>
            <w:tcW w:w="53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r>
      <w:tr w:rsidR="00904AD8" w:rsidTr="00F6447E">
        <w:trPr>
          <w:cantSplit/>
          <w:trHeight w:val="225"/>
          <w:jc w:val="center"/>
        </w:trPr>
        <w:tc>
          <w:tcPr>
            <w:tcW w:w="712" w:type="dxa"/>
            <w:vMerge/>
            <w:tcBorders>
              <w:left w:val="single" w:sz="4" w:space="0" w:color="auto"/>
              <w:bottom w:val="single" w:sz="4" w:space="0" w:color="auto"/>
              <w:right w:val="single" w:sz="4" w:space="0" w:color="auto"/>
            </w:tcBorders>
            <w:vAlign w:val="center"/>
          </w:tcPr>
          <w:p w:rsidR="00904AD8" w:rsidRDefault="00904AD8" w:rsidP="000A7385">
            <w:pPr>
              <w:widowControl/>
              <w:jc w:val="left"/>
              <w:rPr>
                <w:rFonts w:ascii="仿宋_GB2312"/>
                <w:bCs/>
                <w:sz w:val="24"/>
                <w:szCs w:val="24"/>
              </w:rPr>
            </w:pPr>
          </w:p>
        </w:tc>
        <w:tc>
          <w:tcPr>
            <w:tcW w:w="1152" w:type="dxa"/>
            <w:vMerge/>
            <w:tcBorders>
              <w:left w:val="single" w:sz="4" w:space="0" w:color="auto"/>
              <w:bottom w:val="single" w:sz="4" w:space="0" w:color="auto"/>
              <w:right w:val="single" w:sz="4" w:space="0" w:color="auto"/>
            </w:tcBorders>
            <w:tcMar>
              <w:top w:w="0" w:type="dxa"/>
              <w:left w:w="57" w:type="dxa"/>
              <w:bottom w:w="0" w:type="dxa"/>
              <w:right w:w="57" w:type="dxa"/>
            </w:tcMar>
            <w:vAlign w:val="center"/>
          </w:tcPr>
          <w:p w:rsidR="00904AD8" w:rsidRDefault="00904AD8" w:rsidP="000A7385">
            <w:pPr>
              <w:spacing w:line="300" w:lineRule="exact"/>
              <w:jc w:val="center"/>
              <w:rPr>
                <w:rFonts w:ascii="仿宋_GB2312"/>
                <w:bCs/>
                <w:sz w:val="24"/>
                <w:szCs w:val="24"/>
              </w:rPr>
            </w:pPr>
          </w:p>
        </w:tc>
        <w:tc>
          <w:tcPr>
            <w:tcW w:w="1417" w:type="dxa"/>
            <w:vMerge/>
            <w:tcBorders>
              <w:left w:val="single" w:sz="4" w:space="0" w:color="auto"/>
              <w:bottom w:val="single" w:sz="4" w:space="0" w:color="auto"/>
              <w:right w:val="single" w:sz="4" w:space="0" w:color="auto"/>
            </w:tcBorders>
            <w:tcMar>
              <w:top w:w="0" w:type="dxa"/>
              <w:left w:w="57" w:type="dxa"/>
              <w:bottom w:w="0" w:type="dxa"/>
              <w:right w:w="57" w:type="dxa"/>
            </w:tcMar>
            <w:vAlign w:val="center"/>
          </w:tcPr>
          <w:p w:rsidR="00904AD8" w:rsidRDefault="00904AD8" w:rsidP="000A7385">
            <w:pPr>
              <w:spacing w:line="300" w:lineRule="exact"/>
              <w:rPr>
                <w:rFonts w:ascii="仿宋_GB2312"/>
                <w:bCs/>
                <w:sz w:val="24"/>
                <w:szCs w:val="24"/>
              </w:rPr>
            </w:pPr>
          </w:p>
        </w:tc>
        <w:tc>
          <w:tcPr>
            <w:tcW w:w="31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04AD8" w:rsidRDefault="00904AD8" w:rsidP="000A7385">
            <w:pPr>
              <w:spacing w:line="300" w:lineRule="exact"/>
              <w:rPr>
                <w:rFonts w:ascii="仿宋_GB2312"/>
                <w:bCs/>
                <w:sz w:val="24"/>
                <w:szCs w:val="24"/>
              </w:rPr>
            </w:pPr>
            <w:r>
              <w:rPr>
                <w:rFonts w:ascii="仿宋_GB2312" w:hint="eastAsia"/>
                <w:bCs/>
                <w:sz w:val="24"/>
                <w:szCs w:val="24"/>
              </w:rPr>
              <w:t>教学内容符合学科要求且不低于中文教学标准</w:t>
            </w:r>
          </w:p>
        </w:tc>
        <w:tc>
          <w:tcPr>
            <w:tcW w:w="688" w:type="dxa"/>
            <w:tcBorders>
              <w:top w:val="single" w:sz="4" w:space="0" w:color="auto"/>
              <w:left w:val="single" w:sz="4" w:space="0" w:color="auto"/>
              <w:bottom w:val="single" w:sz="4" w:space="0" w:color="auto"/>
              <w:right w:val="single" w:sz="4" w:space="0" w:color="auto"/>
            </w:tcBorders>
            <w:vAlign w:val="center"/>
          </w:tcPr>
          <w:p w:rsidR="00904AD8" w:rsidRDefault="00904AD8" w:rsidP="000A7385">
            <w:pPr>
              <w:spacing w:line="300" w:lineRule="exact"/>
              <w:jc w:val="center"/>
              <w:rPr>
                <w:rFonts w:ascii="仿宋_GB2312"/>
                <w:bCs/>
                <w:sz w:val="24"/>
                <w:szCs w:val="24"/>
              </w:rPr>
            </w:pPr>
            <w:r>
              <w:rPr>
                <w:rFonts w:ascii="仿宋_GB2312" w:hint="eastAsia"/>
                <w:bCs/>
                <w:sz w:val="24"/>
                <w:szCs w:val="24"/>
              </w:rPr>
              <w:t>5分</w:t>
            </w:r>
          </w:p>
        </w:tc>
        <w:tc>
          <w:tcPr>
            <w:tcW w:w="53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r>
      <w:tr w:rsidR="00904AD8" w:rsidTr="00F6447E">
        <w:trPr>
          <w:cantSplit/>
          <w:trHeight w:val="970"/>
          <w:jc w:val="center"/>
        </w:trPr>
        <w:tc>
          <w:tcPr>
            <w:tcW w:w="712" w:type="dxa"/>
            <w:vMerge w:val="restart"/>
            <w:tcBorders>
              <w:left w:val="single" w:sz="4" w:space="0" w:color="auto"/>
              <w:right w:val="single" w:sz="4" w:space="0" w:color="auto"/>
            </w:tcBorders>
            <w:tcMar>
              <w:top w:w="0" w:type="dxa"/>
              <w:left w:w="57" w:type="dxa"/>
              <w:bottom w:w="0" w:type="dxa"/>
              <w:right w:w="57" w:type="dxa"/>
            </w:tcMar>
            <w:vAlign w:val="center"/>
          </w:tcPr>
          <w:p w:rsidR="00904AD8" w:rsidRDefault="00904AD8" w:rsidP="000A7385">
            <w:pPr>
              <w:spacing w:line="300" w:lineRule="exact"/>
              <w:jc w:val="center"/>
              <w:rPr>
                <w:rFonts w:ascii="仿宋_GB2312"/>
                <w:bCs/>
                <w:sz w:val="24"/>
                <w:szCs w:val="24"/>
              </w:rPr>
            </w:pPr>
            <w:r>
              <w:rPr>
                <w:rFonts w:ascii="仿宋_GB2312" w:hint="eastAsia"/>
                <w:bCs/>
                <w:sz w:val="24"/>
                <w:szCs w:val="24"/>
              </w:rPr>
              <w:t>教学</w:t>
            </w:r>
          </w:p>
          <w:p w:rsidR="00904AD8" w:rsidRDefault="00904AD8" w:rsidP="000A7385">
            <w:pPr>
              <w:spacing w:line="300" w:lineRule="exact"/>
              <w:jc w:val="center"/>
              <w:rPr>
                <w:rFonts w:ascii="仿宋_GB2312"/>
                <w:bCs/>
                <w:sz w:val="24"/>
                <w:szCs w:val="24"/>
              </w:rPr>
            </w:pPr>
            <w:r>
              <w:rPr>
                <w:rFonts w:ascii="仿宋_GB2312" w:hint="eastAsia"/>
                <w:bCs/>
                <w:sz w:val="24"/>
                <w:szCs w:val="24"/>
              </w:rPr>
              <w:t>方法</w:t>
            </w:r>
          </w:p>
          <w:p w:rsidR="00904AD8" w:rsidRDefault="00904AD8" w:rsidP="000A7385">
            <w:pPr>
              <w:spacing w:line="300" w:lineRule="exact"/>
              <w:jc w:val="center"/>
              <w:rPr>
                <w:rFonts w:ascii="仿宋_GB2312"/>
                <w:bCs/>
                <w:sz w:val="24"/>
                <w:szCs w:val="24"/>
              </w:rPr>
            </w:pPr>
            <w:r>
              <w:rPr>
                <w:rFonts w:ascii="仿宋_GB2312" w:hint="eastAsia"/>
                <w:bCs/>
                <w:sz w:val="24"/>
                <w:szCs w:val="24"/>
              </w:rPr>
              <w:t>与</w:t>
            </w:r>
          </w:p>
          <w:p w:rsidR="00904AD8" w:rsidRDefault="00904AD8" w:rsidP="006E3309">
            <w:pPr>
              <w:spacing w:line="300" w:lineRule="exact"/>
              <w:jc w:val="center"/>
              <w:rPr>
                <w:rFonts w:ascii="仿宋_GB2312"/>
                <w:bCs/>
                <w:sz w:val="24"/>
                <w:szCs w:val="24"/>
              </w:rPr>
            </w:pPr>
            <w:r>
              <w:rPr>
                <w:rFonts w:ascii="仿宋_GB2312" w:hint="eastAsia"/>
                <w:bCs/>
                <w:sz w:val="24"/>
                <w:szCs w:val="24"/>
              </w:rPr>
              <w:t>手段</w:t>
            </w:r>
          </w:p>
          <w:p w:rsidR="00904AD8" w:rsidRDefault="00904AD8" w:rsidP="000A7385">
            <w:pPr>
              <w:spacing w:line="300" w:lineRule="exact"/>
              <w:rPr>
                <w:rFonts w:ascii="仿宋_GB2312"/>
                <w:bCs/>
                <w:sz w:val="24"/>
                <w:szCs w:val="24"/>
              </w:rPr>
            </w:pPr>
            <w:r>
              <w:rPr>
                <w:rFonts w:ascii="仿宋_GB2312" w:hint="eastAsia"/>
                <w:bCs/>
                <w:sz w:val="24"/>
                <w:szCs w:val="24"/>
              </w:rPr>
              <w:t>15分</w:t>
            </w:r>
          </w:p>
        </w:tc>
        <w:tc>
          <w:tcPr>
            <w:tcW w:w="1152" w:type="dxa"/>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tcPr>
          <w:p w:rsidR="00904AD8" w:rsidRDefault="00904AD8" w:rsidP="000A7385">
            <w:pPr>
              <w:spacing w:line="300" w:lineRule="exact"/>
              <w:jc w:val="center"/>
              <w:rPr>
                <w:rFonts w:ascii="仿宋_GB2312"/>
                <w:bCs/>
                <w:sz w:val="24"/>
                <w:szCs w:val="24"/>
              </w:rPr>
            </w:pPr>
            <w:r>
              <w:rPr>
                <w:rFonts w:ascii="仿宋_GB2312" w:hint="eastAsia"/>
                <w:bCs/>
                <w:sz w:val="24"/>
                <w:szCs w:val="24"/>
              </w:rPr>
              <w:t>3-1</w:t>
            </w:r>
          </w:p>
          <w:p w:rsidR="00904AD8" w:rsidRDefault="00904AD8" w:rsidP="000A7385">
            <w:pPr>
              <w:spacing w:line="300" w:lineRule="exact"/>
              <w:jc w:val="center"/>
              <w:rPr>
                <w:rFonts w:ascii="仿宋_GB2312"/>
                <w:bCs/>
                <w:sz w:val="24"/>
                <w:szCs w:val="24"/>
              </w:rPr>
            </w:pPr>
            <w:r>
              <w:rPr>
                <w:rFonts w:ascii="仿宋_GB2312" w:hint="eastAsia"/>
                <w:bCs/>
                <w:sz w:val="24"/>
                <w:szCs w:val="24"/>
              </w:rPr>
              <w:t>教学</w:t>
            </w:r>
          </w:p>
          <w:p w:rsidR="00904AD8" w:rsidRDefault="00904AD8" w:rsidP="000A7385">
            <w:pPr>
              <w:spacing w:line="300" w:lineRule="exact"/>
              <w:jc w:val="center"/>
              <w:rPr>
                <w:rFonts w:ascii="仿宋_GB2312"/>
                <w:bCs/>
                <w:sz w:val="24"/>
                <w:szCs w:val="24"/>
              </w:rPr>
            </w:pPr>
            <w:r>
              <w:rPr>
                <w:rFonts w:ascii="仿宋_GB2312" w:hint="eastAsia"/>
                <w:bCs/>
                <w:sz w:val="24"/>
                <w:szCs w:val="24"/>
              </w:rPr>
              <w:t>方法</w:t>
            </w:r>
          </w:p>
        </w:tc>
        <w:tc>
          <w:tcPr>
            <w:tcW w:w="1417" w:type="dxa"/>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tcPr>
          <w:p w:rsidR="00904AD8" w:rsidRDefault="00904AD8" w:rsidP="000A7385">
            <w:pPr>
              <w:spacing w:line="300" w:lineRule="exact"/>
              <w:rPr>
                <w:rFonts w:ascii="仿宋_GB2312"/>
                <w:bCs/>
                <w:sz w:val="24"/>
                <w:szCs w:val="24"/>
              </w:rPr>
            </w:pPr>
            <w:r>
              <w:rPr>
                <w:rFonts w:ascii="仿宋_GB2312" w:hint="eastAsia"/>
                <w:bCs/>
                <w:sz w:val="24"/>
                <w:szCs w:val="24"/>
              </w:rPr>
              <w:t>教学方法、手段的使用</w:t>
            </w:r>
          </w:p>
        </w:tc>
        <w:tc>
          <w:tcPr>
            <w:tcW w:w="3119" w:type="dxa"/>
            <w:tcBorders>
              <w:top w:val="single" w:sz="4" w:space="0" w:color="auto"/>
              <w:left w:val="single" w:sz="4" w:space="0" w:color="auto"/>
              <w:bottom w:val="single" w:sz="6" w:space="0" w:color="000000"/>
              <w:right w:val="single" w:sz="4" w:space="0" w:color="auto"/>
            </w:tcBorders>
            <w:tcMar>
              <w:top w:w="0" w:type="dxa"/>
              <w:left w:w="57" w:type="dxa"/>
              <w:bottom w:w="0" w:type="dxa"/>
              <w:right w:w="57" w:type="dxa"/>
            </w:tcMar>
            <w:vAlign w:val="center"/>
          </w:tcPr>
          <w:p w:rsidR="00904AD8" w:rsidRDefault="00904AD8" w:rsidP="000A7385">
            <w:pPr>
              <w:spacing w:line="300" w:lineRule="exact"/>
              <w:rPr>
                <w:rFonts w:ascii="仿宋_GB2312"/>
                <w:bCs/>
                <w:sz w:val="24"/>
                <w:szCs w:val="24"/>
              </w:rPr>
            </w:pPr>
            <w:r>
              <w:rPr>
                <w:rFonts w:ascii="仿宋_GB2312" w:hint="eastAsia"/>
                <w:sz w:val="24"/>
                <w:szCs w:val="24"/>
              </w:rPr>
              <w:t>能根据课程内容、学生特征及双语教学需要</w:t>
            </w:r>
            <w:r>
              <w:rPr>
                <w:rFonts w:ascii="仿宋_GB2312" w:hint="eastAsia"/>
                <w:bCs/>
                <w:sz w:val="24"/>
                <w:szCs w:val="24"/>
              </w:rPr>
              <w:t>选用恰当的教学方法及手段</w:t>
            </w:r>
          </w:p>
        </w:tc>
        <w:tc>
          <w:tcPr>
            <w:tcW w:w="688" w:type="dxa"/>
            <w:tcBorders>
              <w:top w:val="single" w:sz="4" w:space="0" w:color="auto"/>
              <w:left w:val="single" w:sz="4" w:space="0" w:color="auto"/>
              <w:bottom w:val="single" w:sz="4" w:space="0" w:color="auto"/>
              <w:right w:val="single" w:sz="4" w:space="0" w:color="auto"/>
            </w:tcBorders>
            <w:vAlign w:val="center"/>
          </w:tcPr>
          <w:p w:rsidR="00904AD8" w:rsidRDefault="00904AD8" w:rsidP="000A7385">
            <w:pPr>
              <w:spacing w:line="300" w:lineRule="exact"/>
              <w:jc w:val="center"/>
              <w:rPr>
                <w:rFonts w:ascii="仿宋_GB2312"/>
                <w:sz w:val="24"/>
                <w:szCs w:val="24"/>
              </w:rPr>
            </w:pPr>
            <w:r>
              <w:rPr>
                <w:rFonts w:ascii="仿宋_GB2312" w:hint="eastAsia"/>
                <w:bCs/>
                <w:sz w:val="24"/>
                <w:szCs w:val="24"/>
              </w:rPr>
              <w:t>5分</w:t>
            </w:r>
          </w:p>
        </w:tc>
        <w:tc>
          <w:tcPr>
            <w:tcW w:w="536" w:type="dxa"/>
            <w:tcBorders>
              <w:top w:val="single" w:sz="2"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2" w:space="0" w:color="auto"/>
              <w:left w:val="single" w:sz="4" w:space="0" w:color="auto"/>
              <w:bottom w:val="single" w:sz="4" w:space="0" w:color="auto"/>
              <w:right w:val="single" w:sz="4" w:space="0" w:color="auto"/>
            </w:tcBorders>
            <w:vAlign w:val="center"/>
          </w:tcPr>
          <w:p w:rsidR="00904AD8" w:rsidRDefault="00904AD8" w:rsidP="000A7385">
            <w:pPr>
              <w:spacing w:line="300" w:lineRule="exact"/>
              <w:rPr>
                <w:rFonts w:ascii="仿宋_GB2312"/>
                <w:sz w:val="24"/>
                <w:szCs w:val="24"/>
              </w:rPr>
            </w:pPr>
          </w:p>
        </w:tc>
        <w:tc>
          <w:tcPr>
            <w:tcW w:w="486" w:type="dxa"/>
            <w:tcBorders>
              <w:top w:val="single" w:sz="2" w:space="0" w:color="auto"/>
              <w:left w:val="single" w:sz="4" w:space="0" w:color="auto"/>
              <w:bottom w:val="single" w:sz="4" w:space="0" w:color="auto"/>
              <w:right w:val="single" w:sz="4" w:space="0" w:color="auto"/>
            </w:tcBorders>
            <w:vAlign w:val="center"/>
          </w:tcPr>
          <w:p w:rsidR="00904AD8" w:rsidRDefault="00904AD8" w:rsidP="000A7385">
            <w:pPr>
              <w:spacing w:line="300" w:lineRule="exact"/>
              <w:rPr>
                <w:rFonts w:ascii="仿宋_GB2312"/>
                <w:sz w:val="24"/>
                <w:szCs w:val="24"/>
              </w:rPr>
            </w:pPr>
          </w:p>
        </w:tc>
        <w:tc>
          <w:tcPr>
            <w:tcW w:w="486" w:type="dxa"/>
            <w:tcBorders>
              <w:top w:val="single" w:sz="2" w:space="0" w:color="auto"/>
              <w:left w:val="single" w:sz="4" w:space="0" w:color="auto"/>
              <w:bottom w:val="single" w:sz="4" w:space="0" w:color="auto"/>
              <w:right w:val="single" w:sz="4" w:space="0" w:color="auto"/>
            </w:tcBorders>
            <w:vAlign w:val="center"/>
          </w:tcPr>
          <w:p w:rsidR="00904AD8" w:rsidRDefault="00904AD8" w:rsidP="000A7385">
            <w:pPr>
              <w:spacing w:line="300" w:lineRule="exact"/>
              <w:rPr>
                <w:rFonts w:ascii="仿宋_GB2312"/>
                <w:sz w:val="24"/>
                <w:szCs w:val="24"/>
              </w:rPr>
            </w:pPr>
          </w:p>
        </w:tc>
        <w:tc>
          <w:tcPr>
            <w:tcW w:w="486" w:type="dxa"/>
            <w:tcBorders>
              <w:top w:val="single" w:sz="2" w:space="0" w:color="auto"/>
              <w:left w:val="single" w:sz="4" w:space="0" w:color="auto"/>
              <w:bottom w:val="single" w:sz="4" w:space="0" w:color="auto"/>
              <w:right w:val="single" w:sz="2" w:space="0" w:color="auto"/>
            </w:tcBorders>
            <w:vAlign w:val="center"/>
          </w:tcPr>
          <w:p w:rsidR="00904AD8" w:rsidRDefault="00904AD8" w:rsidP="000A7385">
            <w:pPr>
              <w:spacing w:line="300" w:lineRule="exact"/>
              <w:rPr>
                <w:rFonts w:ascii="仿宋_GB2312"/>
                <w:sz w:val="24"/>
                <w:szCs w:val="24"/>
              </w:rPr>
            </w:pPr>
          </w:p>
        </w:tc>
      </w:tr>
      <w:tr w:rsidR="00904AD8" w:rsidTr="00F6447E">
        <w:trPr>
          <w:cantSplit/>
          <w:trHeight w:val="697"/>
          <w:jc w:val="center"/>
        </w:trPr>
        <w:tc>
          <w:tcPr>
            <w:tcW w:w="712" w:type="dxa"/>
            <w:vMerge/>
            <w:tcBorders>
              <w:left w:val="single" w:sz="4" w:space="0" w:color="auto"/>
              <w:right w:val="single" w:sz="4" w:space="0" w:color="auto"/>
            </w:tcBorders>
            <w:tcMar>
              <w:top w:w="0" w:type="dxa"/>
              <w:left w:w="57" w:type="dxa"/>
              <w:bottom w:w="0" w:type="dxa"/>
              <w:right w:w="57" w:type="dxa"/>
            </w:tcMar>
            <w:vAlign w:val="center"/>
          </w:tcPr>
          <w:p w:rsidR="00904AD8" w:rsidRDefault="00904AD8" w:rsidP="000A7385">
            <w:pPr>
              <w:spacing w:line="300" w:lineRule="exact"/>
              <w:jc w:val="center"/>
              <w:rPr>
                <w:rFonts w:ascii="仿宋_GB2312"/>
                <w:bCs/>
                <w:sz w:val="24"/>
                <w:szCs w:val="24"/>
              </w:rPr>
            </w:pPr>
          </w:p>
        </w:tc>
        <w:tc>
          <w:tcPr>
            <w:tcW w:w="1152" w:type="dxa"/>
            <w:vMerge/>
            <w:tcBorders>
              <w:left w:val="single" w:sz="4" w:space="0" w:color="auto"/>
              <w:bottom w:val="single" w:sz="4" w:space="0" w:color="auto"/>
              <w:right w:val="single" w:sz="4" w:space="0" w:color="auto"/>
            </w:tcBorders>
            <w:tcMar>
              <w:top w:w="0" w:type="dxa"/>
              <w:left w:w="57" w:type="dxa"/>
              <w:bottom w:w="0" w:type="dxa"/>
              <w:right w:w="57" w:type="dxa"/>
            </w:tcMar>
            <w:vAlign w:val="center"/>
          </w:tcPr>
          <w:p w:rsidR="00904AD8" w:rsidRDefault="00904AD8" w:rsidP="000A7385">
            <w:pPr>
              <w:spacing w:line="300" w:lineRule="exact"/>
              <w:jc w:val="center"/>
              <w:rPr>
                <w:rFonts w:ascii="仿宋_GB2312"/>
                <w:bCs/>
                <w:sz w:val="24"/>
                <w:szCs w:val="24"/>
              </w:rPr>
            </w:pPr>
          </w:p>
        </w:tc>
        <w:tc>
          <w:tcPr>
            <w:tcW w:w="1417" w:type="dxa"/>
            <w:vMerge/>
            <w:tcBorders>
              <w:left w:val="single" w:sz="4" w:space="0" w:color="auto"/>
              <w:bottom w:val="single" w:sz="6" w:space="0" w:color="000000"/>
              <w:right w:val="single" w:sz="4" w:space="0" w:color="auto"/>
            </w:tcBorders>
            <w:tcMar>
              <w:top w:w="0" w:type="dxa"/>
              <w:left w:w="57" w:type="dxa"/>
              <w:bottom w:w="0" w:type="dxa"/>
              <w:right w:w="57" w:type="dxa"/>
            </w:tcMar>
            <w:vAlign w:val="center"/>
          </w:tcPr>
          <w:p w:rsidR="00904AD8" w:rsidRDefault="00904AD8" w:rsidP="000A7385">
            <w:pPr>
              <w:spacing w:line="300" w:lineRule="exact"/>
              <w:rPr>
                <w:rFonts w:ascii="仿宋_GB2312"/>
                <w:bCs/>
                <w:sz w:val="24"/>
                <w:szCs w:val="24"/>
              </w:rPr>
            </w:pPr>
          </w:p>
        </w:tc>
        <w:tc>
          <w:tcPr>
            <w:tcW w:w="3119" w:type="dxa"/>
            <w:tcBorders>
              <w:top w:val="single" w:sz="4" w:space="0" w:color="auto"/>
              <w:left w:val="single" w:sz="4" w:space="0" w:color="auto"/>
              <w:bottom w:val="single" w:sz="6" w:space="0" w:color="000000"/>
              <w:right w:val="single" w:sz="4" w:space="0" w:color="auto"/>
            </w:tcBorders>
            <w:tcMar>
              <w:top w:w="0" w:type="dxa"/>
              <w:left w:w="57" w:type="dxa"/>
              <w:bottom w:w="0" w:type="dxa"/>
              <w:right w:w="57" w:type="dxa"/>
            </w:tcMar>
            <w:vAlign w:val="center"/>
          </w:tcPr>
          <w:p w:rsidR="00904AD8" w:rsidRDefault="00904AD8" w:rsidP="000A7385">
            <w:pPr>
              <w:spacing w:line="300" w:lineRule="exact"/>
              <w:rPr>
                <w:rFonts w:ascii="仿宋_GB2312"/>
                <w:sz w:val="24"/>
                <w:szCs w:val="24"/>
              </w:rPr>
            </w:pPr>
            <w:r>
              <w:rPr>
                <w:rFonts w:ascii="仿宋_GB2312" w:hint="eastAsia"/>
                <w:bCs/>
                <w:sz w:val="24"/>
                <w:szCs w:val="24"/>
              </w:rPr>
              <w:t>能有效调动学生学习积极性，促进学生外语水平提高和学习能力发展</w:t>
            </w:r>
          </w:p>
        </w:tc>
        <w:tc>
          <w:tcPr>
            <w:tcW w:w="688" w:type="dxa"/>
            <w:tcBorders>
              <w:top w:val="single" w:sz="4" w:space="0" w:color="auto"/>
              <w:left w:val="single" w:sz="4" w:space="0" w:color="auto"/>
              <w:bottom w:val="single" w:sz="4" w:space="0" w:color="auto"/>
              <w:right w:val="single" w:sz="4" w:space="0" w:color="auto"/>
            </w:tcBorders>
            <w:vAlign w:val="center"/>
          </w:tcPr>
          <w:p w:rsidR="00904AD8" w:rsidRDefault="00904AD8" w:rsidP="000A7385">
            <w:pPr>
              <w:spacing w:line="300" w:lineRule="exact"/>
              <w:jc w:val="center"/>
              <w:rPr>
                <w:rFonts w:ascii="仿宋_GB2312"/>
                <w:bCs/>
                <w:sz w:val="24"/>
                <w:szCs w:val="24"/>
              </w:rPr>
            </w:pPr>
            <w:r>
              <w:rPr>
                <w:rFonts w:ascii="仿宋_GB2312" w:hint="eastAsia"/>
                <w:bCs/>
                <w:sz w:val="24"/>
                <w:szCs w:val="24"/>
              </w:rPr>
              <w:t>5分</w:t>
            </w:r>
          </w:p>
        </w:tc>
        <w:tc>
          <w:tcPr>
            <w:tcW w:w="536" w:type="dxa"/>
            <w:tcBorders>
              <w:top w:val="single" w:sz="2"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2" w:space="0" w:color="auto"/>
              <w:left w:val="single" w:sz="4" w:space="0" w:color="auto"/>
              <w:bottom w:val="single" w:sz="4" w:space="0" w:color="auto"/>
              <w:right w:val="single" w:sz="4" w:space="0" w:color="auto"/>
            </w:tcBorders>
            <w:vAlign w:val="center"/>
          </w:tcPr>
          <w:p w:rsidR="00904AD8" w:rsidRDefault="00904AD8" w:rsidP="000A7385">
            <w:pPr>
              <w:spacing w:line="300" w:lineRule="exact"/>
              <w:rPr>
                <w:rFonts w:ascii="仿宋_GB2312"/>
                <w:sz w:val="24"/>
                <w:szCs w:val="24"/>
              </w:rPr>
            </w:pPr>
          </w:p>
        </w:tc>
        <w:tc>
          <w:tcPr>
            <w:tcW w:w="486" w:type="dxa"/>
            <w:tcBorders>
              <w:top w:val="single" w:sz="2" w:space="0" w:color="auto"/>
              <w:left w:val="single" w:sz="4" w:space="0" w:color="auto"/>
              <w:bottom w:val="single" w:sz="4" w:space="0" w:color="auto"/>
              <w:right w:val="single" w:sz="4" w:space="0" w:color="auto"/>
            </w:tcBorders>
            <w:vAlign w:val="center"/>
          </w:tcPr>
          <w:p w:rsidR="00904AD8" w:rsidRDefault="00904AD8" w:rsidP="000A7385">
            <w:pPr>
              <w:spacing w:line="300" w:lineRule="exact"/>
              <w:rPr>
                <w:rFonts w:ascii="仿宋_GB2312"/>
                <w:sz w:val="24"/>
                <w:szCs w:val="24"/>
              </w:rPr>
            </w:pPr>
          </w:p>
        </w:tc>
        <w:tc>
          <w:tcPr>
            <w:tcW w:w="486" w:type="dxa"/>
            <w:tcBorders>
              <w:top w:val="single" w:sz="2" w:space="0" w:color="auto"/>
              <w:left w:val="single" w:sz="4" w:space="0" w:color="auto"/>
              <w:bottom w:val="single" w:sz="4" w:space="0" w:color="auto"/>
              <w:right w:val="single" w:sz="4" w:space="0" w:color="auto"/>
            </w:tcBorders>
            <w:vAlign w:val="center"/>
          </w:tcPr>
          <w:p w:rsidR="00904AD8" w:rsidRDefault="00904AD8" w:rsidP="000A7385">
            <w:pPr>
              <w:spacing w:line="300" w:lineRule="exact"/>
              <w:rPr>
                <w:rFonts w:ascii="仿宋_GB2312"/>
                <w:sz w:val="24"/>
                <w:szCs w:val="24"/>
              </w:rPr>
            </w:pPr>
          </w:p>
        </w:tc>
        <w:tc>
          <w:tcPr>
            <w:tcW w:w="486" w:type="dxa"/>
            <w:tcBorders>
              <w:top w:val="single" w:sz="2" w:space="0" w:color="auto"/>
              <w:left w:val="single" w:sz="4" w:space="0" w:color="auto"/>
              <w:bottom w:val="single" w:sz="4" w:space="0" w:color="auto"/>
              <w:right w:val="single" w:sz="2" w:space="0" w:color="auto"/>
            </w:tcBorders>
            <w:vAlign w:val="center"/>
          </w:tcPr>
          <w:p w:rsidR="00904AD8" w:rsidRDefault="00904AD8" w:rsidP="000A7385">
            <w:pPr>
              <w:spacing w:line="300" w:lineRule="exact"/>
              <w:rPr>
                <w:rFonts w:ascii="仿宋_GB2312"/>
                <w:sz w:val="24"/>
                <w:szCs w:val="24"/>
              </w:rPr>
            </w:pPr>
          </w:p>
        </w:tc>
      </w:tr>
      <w:tr w:rsidR="00904AD8" w:rsidTr="00F6447E">
        <w:trPr>
          <w:cantSplit/>
          <w:trHeight w:val="699"/>
          <w:jc w:val="center"/>
        </w:trPr>
        <w:tc>
          <w:tcPr>
            <w:tcW w:w="712" w:type="dxa"/>
            <w:vMerge/>
            <w:tcBorders>
              <w:left w:val="single" w:sz="4" w:space="0" w:color="auto"/>
              <w:bottom w:val="single" w:sz="4" w:space="0" w:color="auto"/>
              <w:right w:val="single" w:sz="4" w:space="0" w:color="auto"/>
            </w:tcBorders>
            <w:vAlign w:val="center"/>
          </w:tcPr>
          <w:p w:rsidR="00904AD8" w:rsidRDefault="00904AD8" w:rsidP="000A7385">
            <w:pPr>
              <w:spacing w:line="300" w:lineRule="exact"/>
              <w:rPr>
                <w:rFonts w:ascii="仿宋_GB2312"/>
                <w:bCs/>
                <w:sz w:val="24"/>
                <w:szCs w:val="24"/>
              </w:rPr>
            </w:pPr>
          </w:p>
        </w:tc>
        <w:tc>
          <w:tcPr>
            <w:tcW w:w="11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04AD8" w:rsidRDefault="00904AD8" w:rsidP="000A7385">
            <w:pPr>
              <w:spacing w:line="300" w:lineRule="exact"/>
              <w:jc w:val="center"/>
              <w:rPr>
                <w:rFonts w:ascii="仿宋_GB2312"/>
                <w:bCs/>
                <w:sz w:val="24"/>
                <w:szCs w:val="24"/>
              </w:rPr>
            </w:pPr>
            <w:r>
              <w:rPr>
                <w:rFonts w:ascii="仿宋_GB2312" w:hint="eastAsia"/>
                <w:bCs/>
                <w:sz w:val="24"/>
                <w:szCs w:val="24"/>
              </w:rPr>
              <w:t>3-2</w:t>
            </w:r>
          </w:p>
          <w:p w:rsidR="00904AD8" w:rsidRDefault="00904AD8" w:rsidP="000A7385">
            <w:pPr>
              <w:spacing w:line="300" w:lineRule="exact"/>
              <w:jc w:val="center"/>
              <w:rPr>
                <w:rFonts w:ascii="仿宋_GB2312"/>
                <w:bCs/>
                <w:sz w:val="24"/>
                <w:szCs w:val="24"/>
              </w:rPr>
            </w:pPr>
            <w:r>
              <w:rPr>
                <w:rFonts w:ascii="仿宋_GB2312" w:hint="eastAsia"/>
                <w:bCs/>
                <w:sz w:val="24"/>
                <w:szCs w:val="24"/>
              </w:rPr>
              <w:t>考核</w:t>
            </w:r>
          </w:p>
          <w:p w:rsidR="00904AD8" w:rsidRDefault="00904AD8" w:rsidP="000A7385">
            <w:pPr>
              <w:spacing w:line="300" w:lineRule="exact"/>
              <w:jc w:val="center"/>
              <w:rPr>
                <w:rFonts w:ascii="仿宋_GB2312"/>
                <w:bCs/>
                <w:sz w:val="24"/>
                <w:szCs w:val="24"/>
              </w:rPr>
            </w:pPr>
            <w:r>
              <w:rPr>
                <w:rFonts w:ascii="仿宋_GB2312" w:hint="eastAsia"/>
                <w:bCs/>
                <w:sz w:val="24"/>
                <w:szCs w:val="24"/>
              </w:rPr>
              <w:t>方法</w:t>
            </w:r>
          </w:p>
        </w:tc>
        <w:tc>
          <w:tcPr>
            <w:tcW w:w="14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04AD8" w:rsidRDefault="00904AD8" w:rsidP="000A7385">
            <w:pPr>
              <w:spacing w:line="300" w:lineRule="exact"/>
              <w:rPr>
                <w:rFonts w:ascii="仿宋_GB2312"/>
                <w:bCs/>
                <w:sz w:val="24"/>
                <w:szCs w:val="24"/>
              </w:rPr>
            </w:pPr>
            <w:r>
              <w:rPr>
                <w:rFonts w:ascii="仿宋_GB2312" w:hint="eastAsia"/>
                <w:bCs/>
                <w:sz w:val="24"/>
                <w:szCs w:val="24"/>
              </w:rPr>
              <w:t>考核、考试方法的使用</w:t>
            </w:r>
          </w:p>
        </w:tc>
        <w:tc>
          <w:tcPr>
            <w:tcW w:w="31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04AD8" w:rsidRDefault="00904AD8" w:rsidP="000A7385">
            <w:pPr>
              <w:spacing w:line="300" w:lineRule="exact"/>
              <w:rPr>
                <w:rFonts w:ascii="仿宋_GB2312"/>
                <w:bCs/>
                <w:sz w:val="24"/>
                <w:szCs w:val="24"/>
              </w:rPr>
            </w:pPr>
            <w:r>
              <w:rPr>
                <w:rFonts w:ascii="仿宋_GB2312" w:hint="eastAsia"/>
                <w:sz w:val="24"/>
                <w:szCs w:val="24"/>
              </w:rPr>
              <w:t>灵活采用多种考核、考试形式，促使学生主动学习，注</w:t>
            </w:r>
            <w:r>
              <w:rPr>
                <w:rFonts w:ascii="仿宋_GB2312" w:hint="eastAsia"/>
                <w:bCs/>
                <w:sz w:val="24"/>
                <w:szCs w:val="24"/>
              </w:rPr>
              <w:t>重双语教学实效。</w:t>
            </w:r>
          </w:p>
        </w:tc>
        <w:tc>
          <w:tcPr>
            <w:tcW w:w="688" w:type="dxa"/>
            <w:tcBorders>
              <w:top w:val="single" w:sz="4" w:space="0" w:color="auto"/>
              <w:left w:val="single" w:sz="4" w:space="0" w:color="auto"/>
              <w:bottom w:val="single" w:sz="4" w:space="0" w:color="auto"/>
              <w:right w:val="single" w:sz="4" w:space="0" w:color="auto"/>
            </w:tcBorders>
            <w:vAlign w:val="center"/>
          </w:tcPr>
          <w:p w:rsidR="00904AD8" w:rsidRDefault="00904AD8" w:rsidP="000A7385">
            <w:pPr>
              <w:spacing w:line="300" w:lineRule="exact"/>
              <w:jc w:val="center"/>
              <w:rPr>
                <w:rFonts w:ascii="仿宋_GB2312"/>
                <w:bCs/>
                <w:sz w:val="24"/>
                <w:szCs w:val="24"/>
              </w:rPr>
            </w:pPr>
            <w:r>
              <w:rPr>
                <w:rFonts w:ascii="仿宋_GB2312" w:hint="eastAsia"/>
                <w:bCs/>
                <w:sz w:val="24"/>
                <w:szCs w:val="24"/>
              </w:rPr>
              <w:t>5分</w:t>
            </w:r>
          </w:p>
        </w:tc>
        <w:tc>
          <w:tcPr>
            <w:tcW w:w="536" w:type="dxa"/>
            <w:tcBorders>
              <w:top w:val="single" w:sz="4" w:space="0" w:color="auto"/>
              <w:left w:val="single" w:sz="4" w:space="0" w:color="auto"/>
              <w:bottom w:val="single" w:sz="2"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2" w:space="0" w:color="auto"/>
              <w:right w:val="single" w:sz="4" w:space="0" w:color="auto"/>
            </w:tcBorders>
            <w:vAlign w:val="center"/>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2" w:space="0" w:color="auto"/>
              <w:right w:val="single" w:sz="4" w:space="0" w:color="auto"/>
            </w:tcBorders>
            <w:vAlign w:val="center"/>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2" w:space="0" w:color="auto"/>
              <w:right w:val="single" w:sz="4" w:space="0" w:color="auto"/>
            </w:tcBorders>
            <w:vAlign w:val="center"/>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2" w:space="0" w:color="auto"/>
              <w:right w:val="single" w:sz="2" w:space="0" w:color="auto"/>
            </w:tcBorders>
            <w:vAlign w:val="center"/>
          </w:tcPr>
          <w:p w:rsidR="00904AD8" w:rsidRDefault="00904AD8" w:rsidP="000A7385">
            <w:pPr>
              <w:spacing w:line="300" w:lineRule="exact"/>
              <w:rPr>
                <w:rFonts w:ascii="仿宋_GB2312"/>
                <w:sz w:val="24"/>
                <w:szCs w:val="24"/>
              </w:rPr>
            </w:pPr>
          </w:p>
        </w:tc>
      </w:tr>
      <w:tr w:rsidR="00904AD8" w:rsidTr="00F6447E">
        <w:trPr>
          <w:cantSplit/>
          <w:trHeight w:val="70"/>
          <w:jc w:val="center"/>
        </w:trPr>
        <w:tc>
          <w:tcPr>
            <w:tcW w:w="712" w:type="dxa"/>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tcPr>
          <w:p w:rsidR="00904AD8" w:rsidRDefault="00904AD8" w:rsidP="006E3309">
            <w:pPr>
              <w:spacing w:line="300" w:lineRule="exact"/>
              <w:jc w:val="center"/>
              <w:rPr>
                <w:rFonts w:ascii="仿宋_GB2312"/>
                <w:bCs/>
                <w:sz w:val="24"/>
                <w:szCs w:val="24"/>
              </w:rPr>
            </w:pPr>
            <w:r>
              <w:rPr>
                <w:rFonts w:ascii="仿宋_GB2312" w:hint="eastAsia"/>
                <w:bCs/>
                <w:sz w:val="24"/>
                <w:szCs w:val="24"/>
              </w:rPr>
              <w:t>教学资源</w:t>
            </w:r>
          </w:p>
          <w:p w:rsidR="00904AD8" w:rsidRDefault="00904AD8" w:rsidP="000A7385">
            <w:pPr>
              <w:spacing w:line="300" w:lineRule="exact"/>
              <w:jc w:val="center"/>
              <w:rPr>
                <w:rFonts w:ascii="仿宋_GB2312"/>
                <w:bCs/>
                <w:sz w:val="24"/>
                <w:szCs w:val="24"/>
              </w:rPr>
            </w:pPr>
            <w:r>
              <w:rPr>
                <w:rFonts w:ascii="仿宋_GB2312" w:hint="eastAsia"/>
                <w:bCs/>
                <w:sz w:val="24"/>
                <w:szCs w:val="24"/>
              </w:rPr>
              <w:t>15分</w:t>
            </w:r>
          </w:p>
        </w:tc>
        <w:tc>
          <w:tcPr>
            <w:tcW w:w="1152" w:type="dxa"/>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tcPr>
          <w:p w:rsidR="00904AD8" w:rsidRDefault="00904AD8" w:rsidP="000A7385">
            <w:pPr>
              <w:spacing w:line="300" w:lineRule="exact"/>
              <w:jc w:val="center"/>
              <w:rPr>
                <w:rFonts w:ascii="仿宋_GB2312"/>
                <w:bCs/>
                <w:sz w:val="24"/>
                <w:szCs w:val="24"/>
              </w:rPr>
            </w:pPr>
            <w:r>
              <w:rPr>
                <w:rFonts w:ascii="仿宋_GB2312" w:hint="eastAsia"/>
                <w:bCs/>
                <w:sz w:val="24"/>
                <w:szCs w:val="24"/>
              </w:rPr>
              <w:t>4-1</w:t>
            </w:r>
          </w:p>
          <w:p w:rsidR="00904AD8" w:rsidRDefault="00904AD8" w:rsidP="000A7385">
            <w:pPr>
              <w:spacing w:line="300" w:lineRule="exact"/>
              <w:jc w:val="center"/>
              <w:rPr>
                <w:rFonts w:ascii="仿宋_GB2312"/>
                <w:bCs/>
                <w:sz w:val="24"/>
                <w:szCs w:val="24"/>
              </w:rPr>
            </w:pPr>
            <w:r>
              <w:rPr>
                <w:rFonts w:ascii="仿宋_GB2312" w:hint="eastAsia"/>
                <w:bCs/>
                <w:sz w:val="24"/>
                <w:szCs w:val="24"/>
              </w:rPr>
              <w:t>教材</w:t>
            </w:r>
          </w:p>
          <w:p w:rsidR="00904AD8" w:rsidRDefault="00904AD8" w:rsidP="000A7385">
            <w:pPr>
              <w:spacing w:line="300" w:lineRule="exact"/>
              <w:jc w:val="center"/>
              <w:rPr>
                <w:rFonts w:ascii="仿宋_GB2312"/>
                <w:bCs/>
                <w:sz w:val="24"/>
                <w:szCs w:val="24"/>
              </w:rPr>
            </w:pPr>
            <w:r>
              <w:rPr>
                <w:rFonts w:ascii="仿宋_GB2312" w:hint="eastAsia"/>
                <w:bCs/>
                <w:sz w:val="24"/>
                <w:szCs w:val="24"/>
              </w:rPr>
              <w:t>及相</w:t>
            </w:r>
          </w:p>
          <w:p w:rsidR="00904AD8" w:rsidRDefault="00904AD8" w:rsidP="000A7385">
            <w:pPr>
              <w:spacing w:line="300" w:lineRule="exact"/>
              <w:ind w:rightChars="-33" w:right="-99"/>
              <w:jc w:val="center"/>
              <w:rPr>
                <w:rFonts w:ascii="仿宋_GB2312"/>
                <w:bCs/>
                <w:sz w:val="24"/>
                <w:szCs w:val="24"/>
              </w:rPr>
            </w:pPr>
            <w:r>
              <w:rPr>
                <w:rFonts w:ascii="仿宋_GB2312" w:hint="eastAsia"/>
                <w:bCs/>
                <w:sz w:val="24"/>
                <w:szCs w:val="24"/>
              </w:rPr>
              <w:t>关资</w:t>
            </w:r>
          </w:p>
          <w:p w:rsidR="00904AD8" w:rsidRDefault="00904AD8" w:rsidP="000A7385">
            <w:pPr>
              <w:spacing w:line="300" w:lineRule="exact"/>
              <w:jc w:val="center"/>
              <w:rPr>
                <w:rFonts w:ascii="仿宋_GB2312"/>
                <w:bCs/>
                <w:sz w:val="24"/>
                <w:szCs w:val="24"/>
              </w:rPr>
            </w:pPr>
            <w:r>
              <w:rPr>
                <w:rFonts w:ascii="仿宋_GB2312" w:hint="eastAsia"/>
                <w:bCs/>
                <w:sz w:val="24"/>
                <w:szCs w:val="24"/>
              </w:rPr>
              <w:t>料</w:t>
            </w:r>
          </w:p>
        </w:tc>
        <w:tc>
          <w:tcPr>
            <w:tcW w:w="1417" w:type="dxa"/>
            <w:vMerge w:val="restart"/>
            <w:tcBorders>
              <w:top w:val="single" w:sz="4" w:space="0" w:color="auto"/>
              <w:left w:val="single" w:sz="4" w:space="0" w:color="auto"/>
              <w:right w:val="single" w:sz="4" w:space="0" w:color="auto"/>
            </w:tcBorders>
            <w:vAlign w:val="center"/>
          </w:tcPr>
          <w:p w:rsidR="00904AD8" w:rsidRDefault="00904AD8" w:rsidP="000A7385">
            <w:pPr>
              <w:spacing w:line="300" w:lineRule="exact"/>
              <w:rPr>
                <w:rFonts w:ascii="仿宋_GB2312"/>
                <w:bCs/>
                <w:sz w:val="24"/>
                <w:szCs w:val="24"/>
              </w:rPr>
            </w:pPr>
            <w:r>
              <w:rPr>
                <w:rFonts w:ascii="仿宋_GB2312" w:hint="eastAsia"/>
                <w:bCs/>
                <w:sz w:val="24"/>
                <w:szCs w:val="24"/>
              </w:rPr>
              <w:t>外文教材及参考资料的建设与使用</w:t>
            </w:r>
          </w:p>
        </w:tc>
        <w:tc>
          <w:tcPr>
            <w:tcW w:w="3119" w:type="dxa"/>
            <w:tcBorders>
              <w:top w:val="single" w:sz="4" w:space="0" w:color="auto"/>
              <w:left w:val="single" w:sz="4" w:space="0" w:color="auto"/>
              <w:bottom w:val="single" w:sz="4" w:space="0" w:color="auto"/>
              <w:right w:val="single" w:sz="4" w:space="0" w:color="auto"/>
            </w:tcBorders>
            <w:vAlign w:val="center"/>
          </w:tcPr>
          <w:p w:rsidR="00904AD8" w:rsidRDefault="00904AD8" w:rsidP="000A7385">
            <w:pPr>
              <w:spacing w:line="300" w:lineRule="exact"/>
              <w:rPr>
                <w:rFonts w:ascii="仿宋_GB2312"/>
                <w:bCs/>
                <w:sz w:val="24"/>
                <w:szCs w:val="24"/>
              </w:rPr>
            </w:pPr>
            <w:r>
              <w:rPr>
                <w:rFonts w:ascii="仿宋_GB2312" w:hint="eastAsia"/>
                <w:bCs/>
                <w:sz w:val="24"/>
                <w:szCs w:val="24"/>
              </w:rPr>
              <w:t>选用优秀外文新教材（</w:t>
            </w:r>
            <w:proofErr w:type="gramStart"/>
            <w:r>
              <w:rPr>
                <w:rFonts w:ascii="仿宋_GB2312" w:hint="eastAsia"/>
                <w:bCs/>
                <w:sz w:val="24"/>
                <w:szCs w:val="24"/>
              </w:rPr>
              <w:t>含国外</w:t>
            </w:r>
            <w:proofErr w:type="gramEnd"/>
            <w:r>
              <w:rPr>
                <w:rFonts w:ascii="仿宋_GB2312" w:hint="eastAsia"/>
                <w:bCs/>
                <w:sz w:val="24"/>
                <w:szCs w:val="24"/>
              </w:rPr>
              <w:t>优秀原版教材或国内高水平的自编教材）</w:t>
            </w:r>
            <w:bookmarkStart w:id="0" w:name="_GoBack"/>
            <w:bookmarkEnd w:id="0"/>
          </w:p>
        </w:tc>
        <w:tc>
          <w:tcPr>
            <w:tcW w:w="688" w:type="dxa"/>
            <w:tcBorders>
              <w:top w:val="single" w:sz="4" w:space="0" w:color="auto"/>
              <w:left w:val="single" w:sz="4" w:space="0" w:color="auto"/>
              <w:bottom w:val="single" w:sz="4" w:space="0" w:color="auto"/>
              <w:right w:val="single" w:sz="4" w:space="0" w:color="auto"/>
            </w:tcBorders>
            <w:vAlign w:val="center"/>
          </w:tcPr>
          <w:p w:rsidR="00904AD8" w:rsidRDefault="00904AD8" w:rsidP="000A7385">
            <w:pPr>
              <w:spacing w:line="300" w:lineRule="exact"/>
              <w:jc w:val="center"/>
              <w:rPr>
                <w:rFonts w:ascii="仿宋_GB2312"/>
                <w:sz w:val="24"/>
                <w:szCs w:val="24"/>
              </w:rPr>
            </w:pPr>
            <w:r>
              <w:rPr>
                <w:rFonts w:ascii="仿宋_GB2312" w:hint="eastAsia"/>
                <w:bCs/>
                <w:sz w:val="24"/>
                <w:szCs w:val="24"/>
              </w:rPr>
              <w:t>5分</w:t>
            </w:r>
          </w:p>
        </w:tc>
        <w:tc>
          <w:tcPr>
            <w:tcW w:w="536" w:type="dxa"/>
            <w:tcBorders>
              <w:top w:val="single" w:sz="2"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2"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2"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2"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2"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r>
      <w:tr w:rsidR="00904AD8" w:rsidTr="00F6447E">
        <w:trPr>
          <w:cantSplit/>
          <w:trHeight w:val="662"/>
          <w:jc w:val="center"/>
        </w:trPr>
        <w:tc>
          <w:tcPr>
            <w:tcW w:w="712" w:type="dxa"/>
            <w:vMerge/>
            <w:tcBorders>
              <w:top w:val="single" w:sz="4" w:space="0" w:color="auto"/>
              <w:left w:val="single" w:sz="4" w:space="0" w:color="auto"/>
              <w:right w:val="single" w:sz="4" w:space="0" w:color="auto"/>
            </w:tcBorders>
            <w:tcMar>
              <w:top w:w="0" w:type="dxa"/>
              <w:left w:w="57" w:type="dxa"/>
              <w:bottom w:w="0" w:type="dxa"/>
              <w:right w:w="57" w:type="dxa"/>
            </w:tcMar>
            <w:vAlign w:val="center"/>
          </w:tcPr>
          <w:p w:rsidR="00904AD8" w:rsidRDefault="00904AD8" w:rsidP="000A7385">
            <w:pPr>
              <w:spacing w:line="300" w:lineRule="exact"/>
              <w:jc w:val="center"/>
              <w:rPr>
                <w:rFonts w:ascii="仿宋_GB2312"/>
                <w:bCs/>
                <w:sz w:val="24"/>
                <w:szCs w:val="24"/>
              </w:rPr>
            </w:pPr>
          </w:p>
        </w:tc>
        <w:tc>
          <w:tcPr>
            <w:tcW w:w="1152" w:type="dxa"/>
            <w:vMerge/>
            <w:tcBorders>
              <w:left w:val="single" w:sz="4" w:space="0" w:color="auto"/>
              <w:bottom w:val="single" w:sz="4" w:space="0" w:color="auto"/>
              <w:right w:val="single" w:sz="4" w:space="0" w:color="auto"/>
            </w:tcBorders>
            <w:tcMar>
              <w:top w:w="0" w:type="dxa"/>
              <w:left w:w="57" w:type="dxa"/>
              <w:bottom w:w="0" w:type="dxa"/>
              <w:right w:w="57" w:type="dxa"/>
            </w:tcMar>
            <w:vAlign w:val="center"/>
          </w:tcPr>
          <w:p w:rsidR="00904AD8" w:rsidRDefault="00904AD8" w:rsidP="000A7385">
            <w:pPr>
              <w:spacing w:line="300" w:lineRule="exact"/>
              <w:rPr>
                <w:rFonts w:ascii="仿宋_GB2312"/>
                <w:bCs/>
                <w:sz w:val="24"/>
                <w:szCs w:val="24"/>
              </w:rPr>
            </w:pPr>
          </w:p>
        </w:tc>
        <w:tc>
          <w:tcPr>
            <w:tcW w:w="1417" w:type="dxa"/>
            <w:vMerge/>
            <w:tcBorders>
              <w:left w:val="single" w:sz="4" w:space="0" w:color="auto"/>
              <w:bottom w:val="single" w:sz="4" w:space="0" w:color="auto"/>
              <w:right w:val="single" w:sz="4" w:space="0" w:color="auto"/>
            </w:tcBorders>
            <w:vAlign w:val="center"/>
          </w:tcPr>
          <w:p w:rsidR="00904AD8" w:rsidRDefault="00904AD8" w:rsidP="000A7385">
            <w:pPr>
              <w:spacing w:line="300" w:lineRule="exact"/>
              <w:rPr>
                <w:rFonts w:ascii="仿宋_GB2312"/>
                <w:bCs/>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904AD8" w:rsidRDefault="00904AD8" w:rsidP="000A7385">
            <w:pPr>
              <w:spacing w:line="300" w:lineRule="exact"/>
              <w:rPr>
                <w:rFonts w:ascii="仿宋_GB2312"/>
                <w:bCs/>
                <w:sz w:val="24"/>
                <w:szCs w:val="24"/>
              </w:rPr>
            </w:pPr>
            <w:r>
              <w:rPr>
                <w:rFonts w:ascii="仿宋_GB2312" w:hint="eastAsia"/>
                <w:bCs/>
                <w:sz w:val="24"/>
                <w:szCs w:val="24"/>
              </w:rPr>
              <w:t>提供了适量、丰富的外文参考资料或资料清单</w:t>
            </w:r>
          </w:p>
        </w:tc>
        <w:tc>
          <w:tcPr>
            <w:tcW w:w="688" w:type="dxa"/>
            <w:tcBorders>
              <w:top w:val="single" w:sz="4" w:space="0" w:color="auto"/>
              <w:left w:val="single" w:sz="4" w:space="0" w:color="auto"/>
              <w:bottom w:val="single" w:sz="4" w:space="0" w:color="auto"/>
              <w:right w:val="single" w:sz="4" w:space="0" w:color="auto"/>
            </w:tcBorders>
            <w:vAlign w:val="center"/>
          </w:tcPr>
          <w:p w:rsidR="00904AD8" w:rsidRDefault="00904AD8" w:rsidP="000A7385">
            <w:pPr>
              <w:spacing w:line="300" w:lineRule="exact"/>
              <w:jc w:val="center"/>
              <w:rPr>
                <w:rFonts w:ascii="仿宋_GB2312"/>
                <w:bCs/>
                <w:sz w:val="24"/>
                <w:szCs w:val="24"/>
              </w:rPr>
            </w:pPr>
            <w:r>
              <w:rPr>
                <w:rFonts w:ascii="仿宋_GB2312" w:hint="eastAsia"/>
                <w:bCs/>
                <w:sz w:val="24"/>
                <w:szCs w:val="24"/>
              </w:rPr>
              <w:t>5分</w:t>
            </w:r>
          </w:p>
        </w:tc>
        <w:tc>
          <w:tcPr>
            <w:tcW w:w="536" w:type="dxa"/>
            <w:tcBorders>
              <w:top w:val="single" w:sz="2"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2"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2"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2"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2"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r>
      <w:tr w:rsidR="00904AD8" w:rsidTr="00F6447E">
        <w:trPr>
          <w:cantSplit/>
          <w:trHeight w:val="465"/>
          <w:jc w:val="center"/>
        </w:trPr>
        <w:tc>
          <w:tcPr>
            <w:tcW w:w="712" w:type="dxa"/>
            <w:vMerge/>
            <w:tcBorders>
              <w:left w:val="single" w:sz="4" w:space="0" w:color="auto"/>
              <w:right w:val="single" w:sz="4" w:space="0" w:color="auto"/>
            </w:tcBorders>
            <w:tcMar>
              <w:top w:w="0" w:type="dxa"/>
              <w:left w:w="57" w:type="dxa"/>
              <w:bottom w:w="0" w:type="dxa"/>
              <w:right w:w="57" w:type="dxa"/>
            </w:tcMar>
            <w:vAlign w:val="center"/>
          </w:tcPr>
          <w:p w:rsidR="00904AD8" w:rsidRDefault="00904AD8" w:rsidP="000A7385">
            <w:pPr>
              <w:spacing w:line="300" w:lineRule="exact"/>
              <w:jc w:val="center"/>
              <w:rPr>
                <w:rFonts w:ascii="仿宋_GB2312"/>
                <w:bCs/>
                <w:sz w:val="24"/>
                <w:szCs w:val="24"/>
              </w:rPr>
            </w:pPr>
          </w:p>
        </w:tc>
        <w:tc>
          <w:tcPr>
            <w:tcW w:w="11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04AD8" w:rsidRDefault="00904AD8" w:rsidP="000A7385">
            <w:pPr>
              <w:spacing w:line="300" w:lineRule="exact"/>
              <w:jc w:val="center"/>
              <w:rPr>
                <w:rFonts w:ascii="仿宋_GB2312"/>
                <w:bCs/>
                <w:sz w:val="24"/>
                <w:szCs w:val="24"/>
              </w:rPr>
            </w:pPr>
            <w:r>
              <w:rPr>
                <w:rFonts w:ascii="仿宋_GB2312" w:hint="eastAsia"/>
                <w:bCs/>
                <w:sz w:val="24"/>
                <w:szCs w:val="24"/>
              </w:rPr>
              <w:t>4-2</w:t>
            </w:r>
          </w:p>
          <w:p w:rsidR="00904AD8" w:rsidRDefault="00904AD8" w:rsidP="000A7385">
            <w:pPr>
              <w:spacing w:line="300" w:lineRule="exact"/>
              <w:jc w:val="center"/>
              <w:rPr>
                <w:rFonts w:ascii="仿宋_GB2312"/>
                <w:bCs/>
                <w:sz w:val="24"/>
                <w:szCs w:val="24"/>
              </w:rPr>
            </w:pPr>
            <w:r>
              <w:rPr>
                <w:rFonts w:ascii="仿宋_GB2312" w:hint="eastAsia"/>
                <w:bCs/>
                <w:sz w:val="24"/>
                <w:szCs w:val="24"/>
              </w:rPr>
              <w:t>网络资源</w:t>
            </w:r>
          </w:p>
        </w:tc>
        <w:tc>
          <w:tcPr>
            <w:tcW w:w="1417" w:type="dxa"/>
            <w:tcBorders>
              <w:top w:val="single" w:sz="4" w:space="0" w:color="auto"/>
              <w:left w:val="single" w:sz="4" w:space="0" w:color="auto"/>
              <w:bottom w:val="single" w:sz="4" w:space="0" w:color="auto"/>
              <w:right w:val="single" w:sz="4" w:space="0" w:color="auto"/>
            </w:tcBorders>
            <w:vAlign w:val="center"/>
          </w:tcPr>
          <w:p w:rsidR="00904AD8" w:rsidRDefault="00904AD8" w:rsidP="000A7385">
            <w:pPr>
              <w:spacing w:line="300" w:lineRule="exact"/>
              <w:rPr>
                <w:rFonts w:ascii="仿宋_GB2312"/>
                <w:bCs/>
                <w:sz w:val="24"/>
                <w:szCs w:val="24"/>
              </w:rPr>
            </w:pPr>
            <w:r>
              <w:rPr>
                <w:rFonts w:ascii="仿宋_GB2312" w:hint="eastAsia"/>
                <w:bCs/>
                <w:sz w:val="24"/>
                <w:szCs w:val="24"/>
              </w:rPr>
              <w:t>网络软硬件资源建设与应用</w:t>
            </w:r>
          </w:p>
        </w:tc>
        <w:tc>
          <w:tcPr>
            <w:tcW w:w="3119" w:type="dxa"/>
            <w:tcBorders>
              <w:top w:val="single" w:sz="4" w:space="0" w:color="auto"/>
              <w:left w:val="single" w:sz="4" w:space="0" w:color="auto"/>
              <w:bottom w:val="single" w:sz="4" w:space="0" w:color="auto"/>
              <w:right w:val="single" w:sz="4" w:space="0" w:color="auto"/>
            </w:tcBorders>
            <w:vAlign w:val="center"/>
          </w:tcPr>
          <w:p w:rsidR="00904AD8" w:rsidRDefault="00904AD8" w:rsidP="000A7385">
            <w:pPr>
              <w:spacing w:line="300" w:lineRule="exact"/>
              <w:rPr>
                <w:rFonts w:ascii="仿宋_GB2312"/>
                <w:bCs/>
                <w:sz w:val="24"/>
                <w:szCs w:val="24"/>
              </w:rPr>
            </w:pPr>
            <w:r>
              <w:rPr>
                <w:rFonts w:ascii="仿宋_GB2312" w:hint="eastAsia"/>
                <w:bCs/>
                <w:sz w:val="24"/>
                <w:szCs w:val="24"/>
              </w:rPr>
              <w:t>网络硬件环境通畅，网上教学资源丰富，并在教学中发挥了作用</w:t>
            </w:r>
          </w:p>
        </w:tc>
        <w:tc>
          <w:tcPr>
            <w:tcW w:w="688" w:type="dxa"/>
            <w:tcBorders>
              <w:top w:val="single" w:sz="4" w:space="0" w:color="auto"/>
              <w:left w:val="single" w:sz="4" w:space="0" w:color="auto"/>
              <w:bottom w:val="single" w:sz="4" w:space="0" w:color="auto"/>
              <w:right w:val="single" w:sz="4" w:space="0" w:color="auto"/>
            </w:tcBorders>
            <w:vAlign w:val="center"/>
          </w:tcPr>
          <w:p w:rsidR="00904AD8" w:rsidRDefault="00904AD8" w:rsidP="000A7385">
            <w:pPr>
              <w:spacing w:line="300" w:lineRule="exact"/>
              <w:jc w:val="center"/>
              <w:rPr>
                <w:rFonts w:ascii="仿宋_GB2312"/>
                <w:bCs/>
                <w:sz w:val="24"/>
                <w:szCs w:val="24"/>
              </w:rPr>
            </w:pPr>
            <w:r>
              <w:rPr>
                <w:rFonts w:ascii="仿宋_GB2312" w:hint="eastAsia"/>
                <w:bCs/>
                <w:sz w:val="24"/>
                <w:szCs w:val="24"/>
              </w:rPr>
              <w:t>5分</w:t>
            </w:r>
          </w:p>
        </w:tc>
        <w:tc>
          <w:tcPr>
            <w:tcW w:w="536" w:type="dxa"/>
            <w:tcBorders>
              <w:top w:val="single" w:sz="2"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2"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2"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2"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2"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r>
      <w:tr w:rsidR="00904AD8" w:rsidTr="00F6447E">
        <w:trPr>
          <w:cantSplit/>
          <w:trHeight w:val="70"/>
          <w:jc w:val="center"/>
        </w:trPr>
        <w:tc>
          <w:tcPr>
            <w:tcW w:w="712" w:type="dxa"/>
            <w:vMerge w:val="restart"/>
            <w:tcBorders>
              <w:top w:val="single" w:sz="2" w:space="0" w:color="auto"/>
              <w:left w:val="single" w:sz="2" w:space="0" w:color="auto"/>
              <w:right w:val="single" w:sz="4" w:space="0" w:color="auto"/>
            </w:tcBorders>
            <w:tcMar>
              <w:top w:w="0" w:type="dxa"/>
              <w:left w:w="57" w:type="dxa"/>
              <w:bottom w:w="0" w:type="dxa"/>
              <w:right w:w="57" w:type="dxa"/>
            </w:tcMar>
            <w:vAlign w:val="center"/>
          </w:tcPr>
          <w:p w:rsidR="00904AD8" w:rsidRDefault="00904AD8" w:rsidP="000A7385">
            <w:pPr>
              <w:spacing w:line="300" w:lineRule="exact"/>
              <w:jc w:val="center"/>
              <w:rPr>
                <w:rFonts w:ascii="仿宋_GB2312"/>
                <w:bCs/>
                <w:sz w:val="24"/>
                <w:szCs w:val="24"/>
              </w:rPr>
            </w:pPr>
            <w:r>
              <w:rPr>
                <w:rFonts w:ascii="仿宋_GB2312" w:hint="eastAsia"/>
                <w:bCs/>
                <w:sz w:val="24"/>
                <w:szCs w:val="24"/>
              </w:rPr>
              <w:t>教</w:t>
            </w:r>
          </w:p>
          <w:p w:rsidR="00904AD8" w:rsidRDefault="00904AD8" w:rsidP="000A7385">
            <w:pPr>
              <w:spacing w:line="300" w:lineRule="exact"/>
              <w:jc w:val="center"/>
              <w:rPr>
                <w:rFonts w:ascii="仿宋_GB2312"/>
                <w:bCs/>
                <w:sz w:val="24"/>
                <w:szCs w:val="24"/>
              </w:rPr>
            </w:pPr>
            <w:r>
              <w:rPr>
                <w:rFonts w:ascii="仿宋_GB2312" w:hint="eastAsia"/>
                <w:bCs/>
                <w:sz w:val="24"/>
                <w:szCs w:val="24"/>
              </w:rPr>
              <w:t>学</w:t>
            </w:r>
          </w:p>
          <w:p w:rsidR="00904AD8" w:rsidRDefault="00904AD8" w:rsidP="000A7385">
            <w:pPr>
              <w:spacing w:line="300" w:lineRule="exact"/>
              <w:jc w:val="center"/>
              <w:rPr>
                <w:rFonts w:ascii="仿宋_GB2312"/>
                <w:bCs/>
                <w:sz w:val="24"/>
                <w:szCs w:val="24"/>
              </w:rPr>
            </w:pPr>
            <w:proofErr w:type="gramStart"/>
            <w:r>
              <w:rPr>
                <w:rFonts w:ascii="仿宋_GB2312" w:hint="eastAsia"/>
                <w:bCs/>
                <w:sz w:val="24"/>
                <w:szCs w:val="24"/>
              </w:rPr>
              <w:t>效</w:t>
            </w:r>
            <w:proofErr w:type="gramEnd"/>
          </w:p>
          <w:p w:rsidR="00904AD8" w:rsidRDefault="00904AD8" w:rsidP="006E3309">
            <w:pPr>
              <w:spacing w:line="300" w:lineRule="exact"/>
              <w:jc w:val="center"/>
              <w:rPr>
                <w:rFonts w:ascii="仿宋_GB2312"/>
                <w:bCs/>
                <w:sz w:val="24"/>
                <w:szCs w:val="24"/>
              </w:rPr>
            </w:pPr>
            <w:r>
              <w:rPr>
                <w:rFonts w:ascii="仿宋_GB2312" w:hint="eastAsia"/>
                <w:bCs/>
                <w:sz w:val="24"/>
                <w:szCs w:val="24"/>
              </w:rPr>
              <w:t>果</w:t>
            </w:r>
          </w:p>
          <w:p w:rsidR="00904AD8" w:rsidRDefault="00904AD8" w:rsidP="000A7385">
            <w:pPr>
              <w:spacing w:line="300" w:lineRule="exact"/>
              <w:jc w:val="center"/>
              <w:rPr>
                <w:rFonts w:ascii="仿宋_GB2312"/>
                <w:bCs/>
                <w:sz w:val="24"/>
                <w:szCs w:val="24"/>
              </w:rPr>
            </w:pPr>
            <w:r>
              <w:rPr>
                <w:rFonts w:ascii="仿宋_GB2312" w:hint="eastAsia"/>
                <w:bCs/>
                <w:sz w:val="24"/>
                <w:szCs w:val="24"/>
              </w:rPr>
              <w:t>15</w:t>
            </w:r>
          </w:p>
          <w:p w:rsidR="00904AD8" w:rsidRDefault="00904AD8" w:rsidP="000A7385">
            <w:pPr>
              <w:spacing w:line="300" w:lineRule="exact"/>
              <w:jc w:val="center"/>
              <w:rPr>
                <w:rFonts w:ascii="仿宋_GB2312"/>
                <w:bCs/>
                <w:sz w:val="24"/>
                <w:szCs w:val="24"/>
              </w:rPr>
            </w:pPr>
            <w:r>
              <w:rPr>
                <w:rFonts w:ascii="仿宋_GB2312" w:hint="eastAsia"/>
                <w:bCs/>
                <w:sz w:val="24"/>
                <w:szCs w:val="24"/>
              </w:rPr>
              <w:t>分</w:t>
            </w:r>
          </w:p>
        </w:tc>
        <w:tc>
          <w:tcPr>
            <w:tcW w:w="11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04AD8" w:rsidRDefault="00904AD8" w:rsidP="000A7385">
            <w:pPr>
              <w:spacing w:line="300" w:lineRule="exact"/>
              <w:jc w:val="center"/>
              <w:rPr>
                <w:rFonts w:ascii="仿宋_GB2312"/>
                <w:sz w:val="24"/>
                <w:szCs w:val="24"/>
              </w:rPr>
            </w:pPr>
            <w:r>
              <w:rPr>
                <w:rFonts w:ascii="仿宋_GB2312" w:hint="eastAsia"/>
                <w:bCs/>
                <w:sz w:val="24"/>
                <w:szCs w:val="24"/>
              </w:rPr>
              <w:t>5-1</w:t>
            </w:r>
          </w:p>
          <w:p w:rsidR="00904AD8" w:rsidRDefault="00904AD8" w:rsidP="000A7385">
            <w:pPr>
              <w:spacing w:line="300" w:lineRule="exact"/>
              <w:jc w:val="center"/>
              <w:rPr>
                <w:rFonts w:ascii="仿宋_GB2312"/>
                <w:bCs/>
                <w:sz w:val="24"/>
                <w:szCs w:val="24"/>
              </w:rPr>
            </w:pPr>
            <w:r>
              <w:rPr>
                <w:rFonts w:ascii="仿宋_GB2312" w:hint="eastAsia"/>
                <w:bCs/>
                <w:sz w:val="24"/>
                <w:szCs w:val="24"/>
              </w:rPr>
              <w:t>学生</w:t>
            </w:r>
          </w:p>
          <w:p w:rsidR="00904AD8" w:rsidRDefault="00904AD8" w:rsidP="000A7385">
            <w:pPr>
              <w:spacing w:line="300" w:lineRule="exact"/>
              <w:jc w:val="center"/>
              <w:rPr>
                <w:rFonts w:ascii="仿宋_GB2312"/>
                <w:sz w:val="24"/>
                <w:szCs w:val="24"/>
              </w:rPr>
            </w:pPr>
            <w:r>
              <w:rPr>
                <w:rFonts w:ascii="仿宋_GB2312" w:hint="eastAsia"/>
                <w:bCs/>
                <w:sz w:val="24"/>
                <w:szCs w:val="24"/>
              </w:rPr>
              <w:t>评教</w:t>
            </w:r>
          </w:p>
        </w:tc>
        <w:tc>
          <w:tcPr>
            <w:tcW w:w="1417" w:type="dxa"/>
            <w:tcBorders>
              <w:top w:val="single" w:sz="4" w:space="0" w:color="auto"/>
              <w:left w:val="single" w:sz="4" w:space="0" w:color="auto"/>
              <w:bottom w:val="single" w:sz="6" w:space="0" w:color="000000"/>
              <w:right w:val="single" w:sz="4" w:space="0" w:color="auto"/>
            </w:tcBorders>
            <w:tcMar>
              <w:top w:w="0" w:type="dxa"/>
              <w:left w:w="57" w:type="dxa"/>
              <w:bottom w:w="0" w:type="dxa"/>
              <w:right w:w="57" w:type="dxa"/>
            </w:tcMar>
            <w:vAlign w:val="center"/>
          </w:tcPr>
          <w:p w:rsidR="00904AD8" w:rsidRDefault="00904AD8" w:rsidP="000A7385">
            <w:pPr>
              <w:spacing w:line="300" w:lineRule="exact"/>
              <w:rPr>
                <w:rFonts w:ascii="仿宋_GB2312"/>
                <w:sz w:val="24"/>
                <w:szCs w:val="24"/>
              </w:rPr>
            </w:pPr>
            <w:r>
              <w:rPr>
                <w:rFonts w:ascii="仿宋_GB2312" w:hint="eastAsia"/>
                <w:bCs/>
                <w:sz w:val="24"/>
                <w:szCs w:val="24"/>
              </w:rPr>
              <w:t>学生评价意见</w:t>
            </w:r>
          </w:p>
        </w:tc>
        <w:tc>
          <w:tcPr>
            <w:tcW w:w="3119" w:type="dxa"/>
            <w:tcBorders>
              <w:top w:val="single" w:sz="4" w:space="0" w:color="auto"/>
              <w:left w:val="single" w:sz="4" w:space="0" w:color="auto"/>
              <w:bottom w:val="single" w:sz="6" w:space="0" w:color="000000"/>
              <w:right w:val="single" w:sz="4" w:space="0" w:color="auto"/>
            </w:tcBorders>
            <w:tcMar>
              <w:top w:w="0" w:type="dxa"/>
              <w:left w:w="57" w:type="dxa"/>
              <w:bottom w:w="0" w:type="dxa"/>
              <w:right w:w="57" w:type="dxa"/>
            </w:tcMar>
            <w:vAlign w:val="center"/>
          </w:tcPr>
          <w:p w:rsidR="00904AD8" w:rsidRDefault="00904AD8" w:rsidP="000A7385">
            <w:pPr>
              <w:spacing w:line="300" w:lineRule="exact"/>
              <w:rPr>
                <w:rFonts w:ascii="仿宋_GB2312"/>
                <w:bCs/>
                <w:sz w:val="24"/>
                <w:szCs w:val="24"/>
              </w:rPr>
            </w:pPr>
            <w:r>
              <w:rPr>
                <w:rFonts w:ascii="仿宋_GB2312" w:hint="eastAsia"/>
                <w:bCs/>
                <w:sz w:val="24"/>
                <w:szCs w:val="24"/>
              </w:rPr>
              <w:t>学生评价材料真实可靠，结果优良</w:t>
            </w:r>
          </w:p>
        </w:tc>
        <w:tc>
          <w:tcPr>
            <w:tcW w:w="688" w:type="dxa"/>
            <w:tcBorders>
              <w:top w:val="single" w:sz="4" w:space="0" w:color="auto"/>
              <w:left w:val="single" w:sz="4" w:space="0" w:color="auto"/>
              <w:bottom w:val="single" w:sz="4" w:space="0" w:color="auto"/>
              <w:right w:val="single" w:sz="4" w:space="0" w:color="auto"/>
            </w:tcBorders>
            <w:vAlign w:val="center"/>
          </w:tcPr>
          <w:p w:rsidR="00904AD8" w:rsidRDefault="00904AD8" w:rsidP="000A7385">
            <w:pPr>
              <w:spacing w:line="300" w:lineRule="exact"/>
              <w:jc w:val="center"/>
              <w:rPr>
                <w:rFonts w:ascii="仿宋_GB2312"/>
                <w:sz w:val="24"/>
                <w:szCs w:val="24"/>
              </w:rPr>
            </w:pPr>
            <w:r>
              <w:rPr>
                <w:rFonts w:ascii="仿宋_GB2312" w:hint="eastAsia"/>
                <w:bCs/>
                <w:sz w:val="24"/>
                <w:szCs w:val="24"/>
              </w:rPr>
              <w:t>5分</w:t>
            </w:r>
          </w:p>
        </w:tc>
        <w:tc>
          <w:tcPr>
            <w:tcW w:w="53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vAlign w:val="center"/>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vAlign w:val="center"/>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vAlign w:val="center"/>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vAlign w:val="center"/>
          </w:tcPr>
          <w:p w:rsidR="00904AD8" w:rsidRDefault="00904AD8" w:rsidP="000A7385">
            <w:pPr>
              <w:spacing w:line="300" w:lineRule="exact"/>
              <w:rPr>
                <w:rFonts w:ascii="仿宋_GB2312"/>
                <w:sz w:val="24"/>
                <w:szCs w:val="24"/>
              </w:rPr>
            </w:pPr>
          </w:p>
        </w:tc>
      </w:tr>
      <w:tr w:rsidR="00904AD8" w:rsidTr="00F6447E">
        <w:trPr>
          <w:cantSplit/>
          <w:trHeight w:val="979"/>
          <w:jc w:val="center"/>
        </w:trPr>
        <w:tc>
          <w:tcPr>
            <w:tcW w:w="712" w:type="dxa"/>
            <w:vMerge/>
            <w:tcBorders>
              <w:left w:val="single" w:sz="2" w:space="0" w:color="auto"/>
              <w:right w:val="single" w:sz="4" w:space="0" w:color="auto"/>
            </w:tcBorders>
            <w:vAlign w:val="center"/>
          </w:tcPr>
          <w:p w:rsidR="00904AD8" w:rsidRDefault="00904AD8" w:rsidP="000A7385">
            <w:pPr>
              <w:widowControl/>
              <w:jc w:val="left"/>
              <w:rPr>
                <w:rFonts w:ascii="仿宋_GB2312"/>
                <w:bCs/>
                <w:sz w:val="24"/>
                <w:szCs w:val="24"/>
              </w:rPr>
            </w:pPr>
          </w:p>
        </w:tc>
        <w:tc>
          <w:tcPr>
            <w:tcW w:w="115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04AD8" w:rsidRDefault="00904AD8" w:rsidP="000A7385">
            <w:pPr>
              <w:spacing w:line="300" w:lineRule="exact"/>
              <w:jc w:val="center"/>
              <w:rPr>
                <w:rFonts w:ascii="仿宋_GB2312"/>
                <w:sz w:val="24"/>
                <w:szCs w:val="24"/>
              </w:rPr>
            </w:pPr>
            <w:r>
              <w:rPr>
                <w:rFonts w:ascii="仿宋_GB2312" w:hint="eastAsia"/>
                <w:bCs/>
                <w:sz w:val="24"/>
                <w:szCs w:val="24"/>
              </w:rPr>
              <w:t>5-2</w:t>
            </w:r>
          </w:p>
          <w:p w:rsidR="00904AD8" w:rsidRDefault="00904AD8" w:rsidP="000A7385">
            <w:pPr>
              <w:spacing w:line="300" w:lineRule="exact"/>
              <w:jc w:val="center"/>
              <w:rPr>
                <w:rFonts w:ascii="仿宋_GB2312"/>
                <w:bCs/>
                <w:sz w:val="24"/>
                <w:szCs w:val="24"/>
              </w:rPr>
            </w:pPr>
            <w:r>
              <w:rPr>
                <w:rFonts w:ascii="仿宋_GB2312" w:hint="eastAsia"/>
                <w:bCs/>
                <w:sz w:val="24"/>
                <w:szCs w:val="24"/>
              </w:rPr>
              <w:t>录像</w:t>
            </w:r>
          </w:p>
          <w:p w:rsidR="00904AD8" w:rsidRDefault="00904AD8" w:rsidP="000A7385">
            <w:pPr>
              <w:spacing w:line="300" w:lineRule="exact"/>
              <w:jc w:val="center"/>
              <w:rPr>
                <w:rFonts w:ascii="仿宋_GB2312"/>
                <w:bCs/>
                <w:sz w:val="24"/>
                <w:szCs w:val="24"/>
              </w:rPr>
            </w:pPr>
            <w:r>
              <w:rPr>
                <w:rFonts w:ascii="仿宋_GB2312" w:hint="eastAsia"/>
                <w:bCs/>
                <w:sz w:val="24"/>
                <w:szCs w:val="24"/>
              </w:rPr>
              <w:t>资料</w:t>
            </w:r>
          </w:p>
          <w:p w:rsidR="00904AD8" w:rsidRDefault="00904AD8" w:rsidP="000A7385">
            <w:pPr>
              <w:spacing w:line="300" w:lineRule="exact"/>
              <w:jc w:val="center"/>
              <w:rPr>
                <w:rFonts w:ascii="仿宋_GB2312"/>
                <w:sz w:val="24"/>
                <w:szCs w:val="24"/>
              </w:rPr>
            </w:pPr>
            <w:r>
              <w:rPr>
                <w:rFonts w:ascii="仿宋_GB2312" w:hint="eastAsia"/>
                <w:bCs/>
                <w:sz w:val="24"/>
                <w:szCs w:val="24"/>
              </w:rPr>
              <w:t>评价</w:t>
            </w:r>
          </w:p>
        </w:tc>
        <w:tc>
          <w:tcPr>
            <w:tcW w:w="1417" w:type="dxa"/>
            <w:tcBorders>
              <w:top w:val="single" w:sz="4" w:space="0" w:color="auto"/>
              <w:left w:val="single" w:sz="4" w:space="0" w:color="auto"/>
              <w:bottom w:val="single" w:sz="6" w:space="0" w:color="000000"/>
              <w:right w:val="single" w:sz="4" w:space="0" w:color="auto"/>
            </w:tcBorders>
            <w:tcMar>
              <w:top w:w="0" w:type="dxa"/>
              <w:left w:w="57" w:type="dxa"/>
              <w:bottom w:w="0" w:type="dxa"/>
              <w:right w:w="57" w:type="dxa"/>
            </w:tcMar>
            <w:vAlign w:val="center"/>
          </w:tcPr>
          <w:p w:rsidR="00904AD8" w:rsidRDefault="00904AD8" w:rsidP="000A7385">
            <w:pPr>
              <w:spacing w:line="300" w:lineRule="exact"/>
              <w:rPr>
                <w:rFonts w:ascii="仿宋_GB2312"/>
                <w:sz w:val="24"/>
                <w:szCs w:val="24"/>
              </w:rPr>
            </w:pPr>
            <w:r>
              <w:rPr>
                <w:rFonts w:ascii="仿宋_GB2312" w:hint="eastAsia"/>
                <w:bCs/>
                <w:sz w:val="24"/>
                <w:szCs w:val="24"/>
              </w:rPr>
              <w:t>课堂实录</w:t>
            </w:r>
          </w:p>
        </w:tc>
        <w:tc>
          <w:tcPr>
            <w:tcW w:w="3119" w:type="dxa"/>
            <w:tcBorders>
              <w:top w:val="single" w:sz="4" w:space="0" w:color="auto"/>
              <w:left w:val="single" w:sz="4" w:space="0" w:color="auto"/>
              <w:bottom w:val="single" w:sz="6" w:space="0" w:color="000000"/>
              <w:right w:val="single" w:sz="4" w:space="0" w:color="auto"/>
            </w:tcBorders>
            <w:tcMar>
              <w:top w:w="0" w:type="dxa"/>
              <w:left w:w="57" w:type="dxa"/>
              <w:bottom w:w="0" w:type="dxa"/>
              <w:right w:w="57" w:type="dxa"/>
            </w:tcMar>
            <w:vAlign w:val="center"/>
          </w:tcPr>
          <w:p w:rsidR="00904AD8" w:rsidRDefault="00904AD8" w:rsidP="000A7385">
            <w:pPr>
              <w:spacing w:line="300" w:lineRule="exact"/>
              <w:rPr>
                <w:rFonts w:ascii="仿宋_GB2312"/>
                <w:sz w:val="24"/>
                <w:szCs w:val="24"/>
              </w:rPr>
            </w:pPr>
            <w:r>
              <w:rPr>
                <w:rFonts w:ascii="仿宋_GB2312" w:hint="eastAsia"/>
                <w:bCs/>
                <w:sz w:val="24"/>
                <w:szCs w:val="24"/>
              </w:rPr>
              <w:t>外语发音准确、表达流利、语速适当，讲课有感染力，能吸引学生的注意力</w:t>
            </w:r>
          </w:p>
        </w:tc>
        <w:tc>
          <w:tcPr>
            <w:tcW w:w="688" w:type="dxa"/>
            <w:tcBorders>
              <w:top w:val="single" w:sz="4" w:space="0" w:color="auto"/>
              <w:left w:val="single" w:sz="4" w:space="0" w:color="auto"/>
              <w:bottom w:val="single" w:sz="4" w:space="0" w:color="auto"/>
              <w:right w:val="single" w:sz="4" w:space="0" w:color="auto"/>
            </w:tcBorders>
            <w:vAlign w:val="center"/>
          </w:tcPr>
          <w:p w:rsidR="00904AD8" w:rsidRDefault="00904AD8" w:rsidP="000A7385">
            <w:pPr>
              <w:spacing w:line="300" w:lineRule="exact"/>
              <w:jc w:val="center"/>
              <w:rPr>
                <w:rFonts w:ascii="仿宋_GB2312"/>
                <w:sz w:val="24"/>
                <w:szCs w:val="24"/>
              </w:rPr>
            </w:pPr>
            <w:r>
              <w:rPr>
                <w:rFonts w:ascii="仿宋_GB2312" w:hint="eastAsia"/>
                <w:bCs/>
                <w:sz w:val="24"/>
                <w:szCs w:val="24"/>
              </w:rPr>
              <w:t>10分</w:t>
            </w:r>
          </w:p>
        </w:tc>
        <w:tc>
          <w:tcPr>
            <w:tcW w:w="53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vAlign w:val="center"/>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vAlign w:val="center"/>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vAlign w:val="center"/>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vAlign w:val="center"/>
          </w:tcPr>
          <w:p w:rsidR="00904AD8" w:rsidRDefault="00904AD8" w:rsidP="000A7385">
            <w:pPr>
              <w:spacing w:line="300" w:lineRule="exact"/>
              <w:rPr>
                <w:rFonts w:ascii="仿宋_GB2312"/>
                <w:sz w:val="24"/>
                <w:szCs w:val="24"/>
              </w:rPr>
            </w:pPr>
          </w:p>
        </w:tc>
      </w:tr>
      <w:tr w:rsidR="00904AD8" w:rsidTr="00F6447E">
        <w:trPr>
          <w:cantSplit/>
          <w:trHeight w:val="74"/>
          <w:jc w:val="center"/>
        </w:trPr>
        <w:tc>
          <w:tcPr>
            <w:tcW w:w="712" w:type="dxa"/>
            <w:tcBorders>
              <w:top w:val="single" w:sz="4" w:space="0" w:color="auto"/>
              <w:left w:val="single" w:sz="2" w:space="0" w:color="auto"/>
              <w:right w:val="single" w:sz="4" w:space="0" w:color="auto"/>
            </w:tcBorders>
            <w:tcMar>
              <w:top w:w="0" w:type="dxa"/>
              <w:left w:w="57" w:type="dxa"/>
              <w:bottom w:w="0" w:type="dxa"/>
              <w:right w:w="57" w:type="dxa"/>
            </w:tcMar>
            <w:vAlign w:val="center"/>
          </w:tcPr>
          <w:p w:rsidR="00904AD8" w:rsidRDefault="00904AD8" w:rsidP="000A7385">
            <w:pPr>
              <w:spacing w:line="300" w:lineRule="exact"/>
              <w:jc w:val="center"/>
              <w:rPr>
                <w:rFonts w:ascii="仿宋_GB2312"/>
                <w:bCs/>
                <w:sz w:val="24"/>
                <w:szCs w:val="24"/>
              </w:rPr>
            </w:pPr>
            <w:r>
              <w:rPr>
                <w:rFonts w:ascii="仿宋_GB2312" w:hint="eastAsia"/>
                <w:bCs/>
                <w:sz w:val="24"/>
                <w:szCs w:val="24"/>
              </w:rPr>
              <w:t>政策支持</w:t>
            </w:r>
          </w:p>
          <w:p w:rsidR="00904AD8" w:rsidRDefault="00904AD8" w:rsidP="000A7385">
            <w:pPr>
              <w:spacing w:line="300" w:lineRule="exact"/>
              <w:jc w:val="center"/>
              <w:rPr>
                <w:rFonts w:ascii="仿宋_GB2312"/>
                <w:bCs/>
                <w:sz w:val="24"/>
                <w:szCs w:val="24"/>
              </w:rPr>
            </w:pPr>
            <w:r>
              <w:rPr>
                <w:rFonts w:ascii="仿宋_GB2312" w:hint="eastAsia"/>
                <w:bCs/>
                <w:sz w:val="24"/>
                <w:szCs w:val="24"/>
              </w:rPr>
              <w:t>10分</w:t>
            </w:r>
          </w:p>
        </w:tc>
        <w:tc>
          <w:tcPr>
            <w:tcW w:w="5688"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04AD8" w:rsidRDefault="00904AD8" w:rsidP="000A7385">
            <w:pPr>
              <w:spacing w:line="300" w:lineRule="exact"/>
              <w:rPr>
                <w:rFonts w:ascii="仿宋_GB2312"/>
                <w:sz w:val="24"/>
                <w:szCs w:val="24"/>
              </w:rPr>
            </w:pPr>
            <w:r>
              <w:rPr>
                <w:rFonts w:ascii="仿宋_GB2312" w:hint="eastAsia"/>
                <w:bCs/>
                <w:sz w:val="24"/>
                <w:szCs w:val="24"/>
              </w:rPr>
              <w:t>学校支持鼓励双语课程的政策措施得力</w:t>
            </w:r>
          </w:p>
        </w:tc>
        <w:tc>
          <w:tcPr>
            <w:tcW w:w="688" w:type="dxa"/>
            <w:tcBorders>
              <w:top w:val="single" w:sz="4" w:space="0" w:color="auto"/>
              <w:left w:val="single" w:sz="4" w:space="0" w:color="auto"/>
              <w:bottom w:val="single" w:sz="4" w:space="0" w:color="auto"/>
              <w:right w:val="single" w:sz="4" w:space="0" w:color="auto"/>
            </w:tcBorders>
            <w:vAlign w:val="center"/>
          </w:tcPr>
          <w:p w:rsidR="00904AD8" w:rsidRDefault="00904AD8" w:rsidP="000A7385">
            <w:pPr>
              <w:spacing w:line="300" w:lineRule="exact"/>
              <w:jc w:val="center"/>
              <w:rPr>
                <w:rFonts w:ascii="仿宋_GB2312"/>
                <w:bCs/>
                <w:sz w:val="24"/>
                <w:szCs w:val="24"/>
              </w:rPr>
            </w:pPr>
            <w:r>
              <w:rPr>
                <w:rFonts w:ascii="仿宋_GB2312" w:hint="eastAsia"/>
                <w:bCs/>
                <w:sz w:val="24"/>
                <w:szCs w:val="24"/>
              </w:rPr>
              <w:t>10分</w:t>
            </w:r>
          </w:p>
        </w:tc>
        <w:tc>
          <w:tcPr>
            <w:tcW w:w="536" w:type="dxa"/>
            <w:tcBorders>
              <w:top w:val="single" w:sz="4" w:space="0" w:color="auto"/>
              <w:left w:val="single" w:sz="4" w:space="0" w:color="auto"/>
              <w:bottom w:val="single" w:sz="4" w:space="0" w:color="auto"/>
              <w:right w:val="single" w:sz="4" w:space="0" w:color="auto"/>
            </w:tcBorders>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vAlign w:val="center"/>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vAlign w:val="center"/>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vAlign w:val="center"/>
          </w:tcPr>
          <w:p w:rsidR="00904AD8" w:rsidRDefault="00904AD8" w:rsidP="000A7385">
            <w:pPr>
              <w:spacing w:line="300" w:lineRule="exact"/>
              <w:rPr>
                <w:rFonts w:ascii="仿宋_GB2312"/>
                <w:sz w:val="24"/>
                <w:szCs w:val="24"/>
              </w:rPr>
            </w:pPr>
          </w:p>
        </w:tc>
        <w:tc>
          <w:tcPr>
            <w:tcW w:w="486" w:type="dxa"/>
            <w:tcBorders>
              <w:top w:val="single" w:sz="4" w:space="0" w:color="auto"/>
              <w:left w:val="single" w:sz="4" w:space="0" w:color="auto"/>
              <w:bottom w:val="single" w:sz="4" w:space="0" w:color="auto"/>
              <w:right w:val="single" w:sz="4" w:space="0" w:color="auto"/>
            </w:tcBorders>
            <w:vAlign w:val="center"/>
          </w:tcPr>
          <w:p w:rsidR="00904AD8" w:rsidRDefault="00904AD8" w:rsidP="000A7385">
            <w:pPr>
              <w:spacing w:line="300" w:lineRule="exact"/>
              <w:rPr>
                <w:rFonts w:ascii="仿宋_GB2312"/>
                <w:sz w:val="24"/>
                <w:szCs w:val="24"/>
              </w:rPr>
            </w:pPr>
          </w:p>
        </w:tc>
      </w:tr>
    </w:tbl>
    <w:p w:rsidR="00F61E47" w:rsidRDefault="00F61E47"/>
    <w:sectPr w:rsidR="00F61E47" w:rsidSect="006E3309">
      <w:pgSz w:w="11906" w:h="16838"/>
      <w:pgMar w:top="1134" w:right="1797" w:bottom="227"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1B07" w:rsidRDefault="00E31B07" w:rsidP="00904AD8">
      <w:r>
        <w:separator/>
      </w:r>
    </w:p>
  </w:endnote>
  <w:endnote w:type="continuationSeparator" w:id="0">
    <w:p w:rsidR="00E31B07" w:rsidRDefault="00E31B07" w:rsidP="00904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80E0000" w:usb2="00000000" w:usb3="00000000" w:csb0="00040000" w:csb1="00000000"/>
  </w:font>
  <w:font w:name="方正小标宋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1B07" w:rsidRDefault="00E31B07" w:rsidP="00904AD8">
      <w:r>
        <w:separator/>
      </w:r>
    </w:p>
  </w:footnote>
  <w:footnote w:type="continuationSeparator" w:id="0">
    <w:p w:rsidR="00E31B07" w:rsidRDefault="00E31B07" w:rsidP="00904A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04AD8"/>
    <w:rsid w:val="00672EF7"/>
    <w:rsid w:val="006E3309"/>
    <w:rsid w:val="00904AD8"/>
    <w:rsid w:val="00AE44A7"/>
    <w:rsid w:val="00E31B07"/>
    <w:rsid w:val="00F61E47"/>
    <w:rsid w:val="00F6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AD8"/>
    <w:pPr>
      <w:widowControl w:val="0"/>
      <w:jc w:val="both"/>
    </w:pPr>
    <w:rPr>
      <w:rFonts w:ascii="Times New Roman" w:eastAsia="仿宋_GB2312" w:hAnsi="Times New Roman" w:cs="Times New Roman"/>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4AD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04AD8"/>
    <w:rPr>
      <w:sz w:val="18"/>
      <w:szCs w:val="18"/>
    </w:rPr>
  </w:style>
  <w:style w:type="paragraph" w:styleId="a4">
    <w:name w:val="footer"/>
    <w:basedOn w:val="a"/>
    <w:link w:val="Char0"/>
    <w:uiPriority w:val="99"/>
    <w:unhideWhenUsed/>
    <w:rsid w:val="00904AD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04AD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213</Words>
  <Characters>1216</Characters>
  <Application>Microsoft Office Word</Application>
  <DocSecurity>0</DocSecurity>
  <Lines>10</Lines>
  <Paragraphs>2</Paragraphs>
  <ScaleCrop>false</ScaleCrop>
  <Company/>
  <LinksUpToDate>false</LinksUpToDate>
  <CharactersWithSpaces>1427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Sky123.Org</cp:lastModifiedBy>
  <cp:revision>4</cp:revision>
  <cp:lastPrinted>2016-01-11T01:23:00Z</cp:lastPrinted>
  <dcterms:created xsi:type="dcterms:W3CDTF">2013-06-19T02:02:00Z</dcterms:created>
  <dcterms:modified xsi:type="dcterms:W3CDTF">2016-01-11T01:26:00Z</dcterms:modified>
</cp:coreProperties>
</file>